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FE19A" w14:textId="7A7FFCA4" w:rsidR="00B33081" w:rsidRDefault="00B33081" w:rsidP="00B33081">
      <w:pPr>
        <w:jc w:val="both"/>
        <w:rPr>
          <w:rFonts w:ascii="Arial" w:hAnsi="Arial" w:cs="Arial"/>
        </w:rPr>
      </w:pPr>
      <w:r w:rsidRPr="00243F10">
        <w:rPr>
          <w:rFonts w:ascii="Arial" w:hAnsi="Arial" w:cs="Arial"/>
        </w:rPr>
        <w:t xml:space="preserve">Conste por el presente documento la ADENDA AL CONTRATO PRIVADO DE CERTIFICACIÓN DE PRODUCTOS PRODUCIDOS ECOLÓGICAMENTE con el Código N° </w:t>
      </w:r>
    </w:p>
    <w:p w14:paraId="016EF26C" w14:textId="77777777" w:rsidR="00F70D55" w:rsidRPr="00D76A82" w:rsidRDefault="00F70D55" w:rsidP="00B33081">
      <w:pPr>
        <w:jc w:val="both"/>
        <w:rPr>
          <w:rFonts w:ascii="Arial" w:hAnsi="Arial" w:cs="Arial"/>
          <w:sz w:val="4"/>
          <w:szCs w:val="4"/>
        </w:rPr>
      </w:pPr>
    </w:p>
    <w:p w14:paraId="1856C033" w14:textId="1CD67E96" w:rsidR="00F70D55" w:rsidRPr="00D76A82" w:rsidRDefault="00F70D55" w:rsidP="00B33081">
      <w:pPr>
        <w:jc w:val="both"/>
        <w:rPr>
          <w:rFonts w:ascii="Arial" w:hAnsi="Arial" w:cs="Arial"/>
          <w:sz w:val="14"/>
          <w:szCs w:val="14"/>
        </w:rPr>
      </w:pPr>
      <w:r w:rsidRPr="00D76A82">
        <w:rPr>
          <w:rFonts w:ascii="Arial" w:hAnsi="Arial" w:cs="Arial"/>
          <w:sz w:val="14"/>
          <w:szCs w:val="14"/>
        </w:rPr>
        <w:t>T</w:t>
      </w:r>
      <w:r w:rsidR="00BB201C" w:rsidRPr="00D76A82">
        <w:rPr>
          <w:rFonts w:ascii="Arial" w:hAnsi="Arial" w:cs="Arial"/>
          <w:sz w:val="14"/>
          <w:szCs w:val="14"/>
        </w:rPr>
        <w:t>his document constitutes</w:t>
      </w:r>
      <w:r w:rsidRPr="00D76A82">
        <w:rPr>
          <w:rFonts w:ascii="Arial" w:hAnsi="Arial" w:cs="Arial"/>
          <w:sz w:val="14"/>
          <w:szCs w:val="14"/>
        </w:rPr>
        <w:t xml:space="preserve"> the A</w:t>
      </w:r>
      <w:r w:rsidR="00BB201C" w:rsidRPr="00D76A82">
        <w:rPr>
          <w:rFonts w:ascii="Arial" w:hAnsi="Arial" w:cs="Arial"/>
          <w:sz w:val="14"/>
          <w:szCs w:val="14"/>
        </w:rPr>
        <w:t>DDENDUM</w:t>
      </w:r>
      <w:r w:rsidRPr="00D76A82">
        <w:rPr>
          <w:rFonts w:ascii="Arial" w:hAnsi="Arial" w:cs="Arial"/>
          <w:sz w:val="14"/>
          <w:szCs w:val="14"/>
        </w:rPr>
        <w:t xml:space="preserve"> TO THE PRIVATE CONTRACT FOR THE CERTIFICATION OF ORGANICALLY PRODUCED PRODUCTS with Code Number </w:t>
      </w:r>
    </w:p>
    <w:p w14:paraId="6222AEE9" w14:textId="77777777" w:rsidR="00B33081" w:rsidRPr="00920F61" w:rsidRDefault="00B33081" w:rsidP="00B33081">
      <w:pPr>
        <w:jc w:val="center"/>
        <w:rPr>
          <w:rFonts w:ascii="Arial" w:hAnsi="Arial" w:cs="Arial"/>
          <w:sz w:val="10"/>
          <w:szCs w:val="10"/>
        </w:rPr>
      </w:pPr>
    </w:p>
    <w:tbl>
      <w:tblPr>
        <w:tblStyle w:val="Tablaconcuadrcula"/>
        <w:tblW w:w="0" w:type="auto"/>
        <w:jc w:val="center"/>
        <w:tblLook w:val="04A0" w:firstRow="1" w:lastRow="0" w:firstColumn="1" w:lastColumn="0" w:noHBand="0" w:noVBand="1"/>
      </w:tblPr>
      <w:tblGrid>
        <w:gridCol w:w="800"/>
        <w:gridCol w:w="617"/>
        <w:gridCol w:w="868"/>
        <w:gridCol w:w="800"/>
      </w:tblGrid>
      <w:tr w:rsidR="00B33081" w:rsidRPr="00243F10" w14:paraId="7BBA9951" w14:textId="77777777" w:rsidTr="00B33081">
        <w:trPr>
          <w:trHeight w:val="212"/>
          <w:jc w:val="center"/>
        </w:trPr>
        <w:tc>
          <w:tcPr>
            <w:tcW w:w="800" w:type="dxa"/>
          </w:tcPr>
          <w:p w14:paraId="7581FF1F" w14:textId="790E83E6" w:rsidR="00B33081" w:rsidRPr="00243F10" w:rsidRDefault="00B33081" w:rsidP="00B33081">
            <w:pPr>
              <w:jc w:val="center"/>
              <w:rPr>
                <w:rFonts w:ascii="Arial" w:hAnsi="Arial" w:cs="Arial"/>
                <w:b/>
              </w:rPr>
            </w:pP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p>
        </w:tc>
        <w:tc>
          <w:tcPr>
            <w:tcW w:w="595" w:type="dxa"/>
          </w:tcPr>
          <w:p w14:paraId="17252DB8" w14:textId="20075A8A" w:rsidR="00B33081" w:rsidRPr="00243F10" w:rsidRDefault="00B33081" w:rsidP="00B33081">
            <w:pPr>
              <w:jc w:val="center"/>
              <w:rPr>
                <w:rFonts w:ascii="Arial" w:hAnsi="Arial" w:cs="Arial"/>
                <w:b/>
              </w:rPr>
            </w:pPr>
            <w:r w:rsidRPr="00243F10">
              <w:rPr>
                <w:rFonts w:ascii="Arial" w:hAnsi="Arial" w:cs="Arial"/>
                <w:b/>
              </w:rPr>
              <w:t>BB1</w:t>
            </w:r>
          </w:p>
        </w:tc>
        <w:tc>
          <w:tcPr>
            <w:tcW w:w="868" w:type="dxa"/>
          </w:tcPr>
          <w:p w14:paraId="08579D3A" w14:textId="060027E2" w:rsidR="00B33081" w:rsidRPr="00243F10" w:rsidRDefault="00B33081" w:rsidP="00B33081">
            <w:pPr>
              <w:jc w:val="center"/>
              <w:rPr>
                <w:rFonts w:ascii="Arial" w:hAnsi="Arial" w:cs="Arial"/>
                <w:b/>
              </w:rPr>
            </w:pP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p>
        </w:tc>
        <w:tc>
          <w:tcPr>
            <w:tcW w:w="800" w:type="dxa"/>
          </w:tcPr>
          <w:p w14:paraId="24376216" w14:textId="4E5E03E1" w:rsidR="00B33081" w:rsidRPr="00243F10" w:rsidRDefault="00B33081" w:rsidP="00B33081">
            <w:pPr>
              <w:jc w:val="center"/>
              <w:rPr>
                <w:rFonts w:ascii="Arial" w:hAnsi="Arial" w:cs="Arial"/>
                <w:b/>
              </w:rPr>
            </w:pP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p>
        </w:tc>
      </w:tr>
    </w:tbl>
    <w:p w14:paraId="0EC61BC1" w14:textId="77777777" w:rsidR="00B33081" w:rsidRPr="00920F61" w:rsidRDefault="00B33081" w:rsidP="000716EB">
      <w:pPr>
        <w:jc w:val="both"/>
        <w:rPr>
          <w:rFonts w:ascii="Arial" w:hAnsi="Arial" w:cs="Arial"/>
          <w:sz w:val="10"/>
          <w:szCs w:val="10"/>
        </w:rPr>
      </w:pPr>
    </w:p>
    <w:p w14:paraId="081B150A" w14:textId="77777777" w:rsidR="00F70D55" w:rsidRDefault="00F70D55" w:rsidP="000716EB">
      <w:pPr>
        <w:jc w:val="both"/>
        <w:rPr>
          <w:rFonts w:ascii="Arial" w:hAnsi="Arial" w:cs="Arial"/>
          <w:lang w:val="es-ES_tradnl"/>
        </w:rPr>
      </w:pPr>
    </w:p>
    <w:p w14:paraId="57C9D9CD" w14:textId="23390B65" w:rsidR="00B33081" w:rsidRDefault="00B33081" w:rsidP="000716EB">
      <w:pPr>
        <w:jc w:val="both"/>
        <w:rPr>
          <w:rFonts w:ascii="Arial" w:hAnsi="Arial" w:cs="Arial"/>
          <w:b/>
          <w:color w:val="000000" w:themeColor="text1"/>
          <w:lang w:val="es-ES"/>
        </w:rPr>
      </w:pPr>
      <w:r w:rsidRPr="00243F10">
        <w:rPr>
          <w:rFonts w:ascii="Arial" w:hAnsi="Arial" w:cs="Arial"/>
          <w:lang w:val="es-ES_tradnl"/>
        </w:rPr>
        <w:t>en términos y condiciones conocidas y de carácter indefinido, de una parte “BIO LATINA S.A.C.”  con R.U.C. N° 20432724973, con domicilio en</w:t>
      </w:r>
      <w:r w:rsidR="00246BD9">
        <w:rPr>
          <w:rFonts w:ascii="Arial" w:hAnsi="Arial" w:cs="Arial"/>
          <w:lang w:val="es-ES_tradnl"/>
        </w:rPr>
        <w:t xml:space="preserve"> </w:t>
      </w:r>
      <w:r w:rsidR="00161F2B" w:rsidRPr="008D6DCF">
        <w:rPr>
          <w:rFonts w:ascii="Arial" w:hAnsi="Arial" w:cs="Arial"/>
        </w:rPr>
        <w:t>Av. Maria Parado de Bellido Nro. 258 Urb. Santa Isabel Lima, Lima – Carabayllo, Perú</w:t>
      </w:r>
      <w:r w:rsidRPr="00243F10">
        <w:rPr>
          <w:rFonts w:ascii="Arial" w:hAnsi="Arial" w:cs="Arial"/>
          <w:lang w:val="es-ES_tradnl"/>
        </w:rPr>
        <w:t xml:space="preserve">; debidamente representada por: </w:t>
      </w:r>
      <w:r w:rsidR="00965060">
        <w:rPr>
          <w:rFonts w:ascii="Arial" w:hAnsi="Arial" w:cs="Arial"/>
          <w:b/>
          <w:color w:val="000000" w:themeColor="text1"/>
          <w:lang w:val="es-ES"/>
        </w:rPr>
        <w:fldChar w:fldCharType="begin">
          <w:ffData>
            <w:name w:val="Texto96"/>
            <w:enabled/>
            <w:calcOnExit w:val="0"/>
            <w:textInput>
              <w:default w:val="JORGE TORRES ALFONSO"/>
              <w:format w:val="UPPERCASE"/>
            </w:textInput>
          </w:ffData>
        </w:fldChar>
      </w:r>
      <w:bookmarkStart w:id="0" w:name="Texto96"/>
      <w:r w:rsidR="00965060">
        <w:rPr>
          <w:rFonts w:ascii="Arial" w:hAnsi="Arial" w:cs="Arial"/>
          <w:b/>
          <w:color w:val="000000" w:themeColor="text1"/>
          <w:lang w:val="es-ES"/>
        </w:rPr>
        <w:instrText xml:space="preserve"> FORMTEXT </w:instrText>
      </w:r>
      <w:r w:rsidR="00965060">
        <w:rPr>
          <w:rFonts w:ascii="Arial" w:hAnsi="Arial" w:cs="Arial"/>
          <w:b/>
          <w:color w:val="000000" w:themeColor="text1"/>
          <w:lang w:val="es-ES"/>
        </w:rPr>
      </w:r>
      <w:r w:rsidR="00965060">
        <w:rPr>
          <w:rFonts w:ascii="Arial" w:hAnsi="Arial" w:cs="Arial"/>
          <w:b/>
          <w:color w:val="000000" w:themeColor="text1"/>
          <w:lang w:val="es-ES"/>
        </w:rPr>
        <w:fldChar w:fldCharType="separate"/>
      </w:r>
      <w:r w:rsidR="00826147">
        <w:rPr>
          <w:rFonts w:ascii="Arial" w:hAnsi="Arial" w:cs="Arial"/>
          <w:b/>
          <w:noProof/>
          <w:color w:val="000000" w:themeColor="text1"/>
          <w:lang w:val="es-ES"/>
        </w:rPr>
        <w:t>JORGE TORRES ALFONSO</w:t>
      </w:r>
      <w:r w:rsidR="00965060">
        <w:rPr>
          <w:rFonts w:ascii="Arial" w:hAnsi="Arial" w:cs="Arial"/>
          <w:b/>
          <w:color w:val="000000" w:themeColor="text1"/>
          <w:lang w:val="es-ES"/>
        </w:rPr>
        <w:fldChar w:fldCharType="end"/>
      </w:r>
      <w:bookmarkEnd w:id="0"/>
      <w:r w:rsidRPr="00243F10">
        <w:rPr>
          <w:rFonts w:ascii="Arial" w:hAnsi="Arial" w:cs="Arial"/>
          <w:color w:val="000000" w:themeColor="text1"/>
          <w:lang w:val="es-ES"/>
        </w:rPr>
        <w:t xml:space="preserve"> </w:t>
      </w:r>
      <w:r w:rsidRPr="00243F10">
        <w:rPr>
          <w:rFonts w:ascii="Arial" w:hAnsi="Arial" w:cs="Arial"/>
          <w:lang w:val="es-ES_tradnl"/>
        </w:rPr>
        <w:t xml:space="preserve">identificado con </w:t>
      </w:r>
      <w:r w:rsidR="00965060">
        <w:rPr>
          <w:rFonts w:ascii="Arial" w:hAnsi="Arial" w:cs="Arial"/>
          <w:b/>
          <w:color w:val="000000" w:themeColor="text1"/>
          <w:lang w:val="es-ES"/>
        </w:rPr>
        <w:fldChar w:fldCharType="begin">
          <w:ffData>
            <w:name w:val=""/>
            <w:enabled/>
            <w:calcOnExit w:val="0"/>
            <w:textInput>
              <w:default w:val=" 003313994 "/>
              <w:format w:val="UPPERCASE"/>
            </w:textInput>
          </w:ffData>
        </w:fldChar>
      </w:r>
      <w:r w:rsidR="00965060">
        <w:rPr>
          <w:rFonts w:ascii="Arial" w:hAnsi="Arial" w:cs="Arial"/>
          <w:b/>
          <w:color w:val="000000" w:themeColor="text1"/>
          <w:lang w:val="es-ES"/>
        </w:rPr>
        <w:instrText xml:space="preserve"> FORMTEXT </w:instrText>
      </w:r>
      <w:r w:rsidR="00965060">
        <w:rPr>
          <w:rFonts w:ascii="Arial" w:hAnsi="Arial" w:cs="Arial"/>
          <w:b/>
          <w:color w:val="000000" w:themeColor="text1"/>
          <w:lang w:val="es-ES"/>
        </w:rPr>
      </w:r>
      <w:r w:rsidR="00965060">
        <w:rPr>
          <w:rFonts w:ascii="Arial" w:hAnsi="Arial" w:cs="Arial"/>
          <w:b/>
          <w:color w:val="000000" w:themeColor="text1"/>
          <w:lang w:val="es-ES"/>
        </w:rPr>
        <w:fldChar w:fldCharType="separate"/>
      </w:r>
      <w:r w:rsidR="00826147">
        <w:rPr>
          <w:rFonts w:ascii="Arial" w:hAnsi="Arial" w:cs="Arial"/>
          <w:b/>
          <w:noProof/>
          <w:color w:val="000000" w:themeColor="text1"/>
          <w:lang w:val="es-ES"/>
        </w:rPr>
        <w:t xml:space="preserve"> 003313994 </w:t>
      </w:r>
      <w:r w:rsidR="00965060">
        <w:rPr>
          <w:rFonts w:ascii="Arial" w:hAnsi="Arial" w:cs="Arial"/>
          <w:b/>
          <w:color w:val="000000" w:themeColor="text1"/>
          <w:lang w:val="es-ES"/>
        </w:rPr>
        <w:fldChar w:fldCharType="end"/>
      </w:r>
      <w:r w:rsidRPr="00243F10">
        <w:rPr>
          <w:rFonts w:ascii="Arial" w:hAnsi="Arial" w:cs="Arial"/>
          <w:b/>
          <w:color w:val="000000" w:themeColor="text1"/>
          <w:lang w:val="es-ES"/>
        </w:rPr>
        <w:t xml:space="preserve"> </w:t>
      </w:r>
      <w:r w:rsidR="00920F61">
        <w:rPr>
          <w:rFonts w:ascii="Arial" w:hAnsi="Arial" w:cs="Arial"/>
          <w:lang w:val="es-ES_tradnl"/>
        </w:rPr>
        <w:t xml:space="preserve">y de la otra parte </w:t>
      </w:r>
      <w:r w:rsidR="00920F61" w:rsidRPr="00920F61">
        <w:rPr>
          <w:rFonts w:ascii="Arial" w:hAnsi="Arial" w:cs="Arial"/>
          <w:b/>
          <w:lang w:val="es-ES_tradnl"/>
        </w:rPr>
        <w:t>EL OPERADOR</w:t>
      </w:r>
      <w:r w:rsidRPr="00243F10">
        <w:rPr>
          <w:rFonts w:ascii="Arial" w:hAnsi="Arial" w:cs="Arial"/>
          <w:lang w:val="es-ES_tradnl"/>
        </w:rPr>
        <w:t xml:space="preserve"> con domicilio en </w:t>
      </w: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r w:rsidRPr="00243F10">
        <w:rPr>
          <w:rFonts w:ascii="Arial" w:hAnsi="Arial" w:cs="Arial"/>
          <w:b/>
          <w:color w:val="000000" w:themeColor="text1"/>
          <w:lang w:val="es-ES"/>
        </w:rPr>
        <w:t xml:space="preserve"> </w:t>
      </w:r>
      <w:r w:rsidRPr="00243F10">
        <w:rPr>
          <w:rFonts w:ascii="Arial" w:hAnsi="Arial" w:cs="Arial"/>
          <w:lang w:val="es-ES_tradnl"/>
        </w:rPr>
        <w:t xml:space="preserve">debidamente representada por </w:t>
      </w: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r w:rsidRPr="00243F10">
        <w:rPr>
          <w:rFonts w:ascii="Arial" w:hAnsi="Arial" w:cs="Arial"/>
          <w:b/>
          <w:color w:val="000000" w:themeColor="text1"/>
          <w:lang w:val="es-ES"/>
        </w:rPr>
        <w:t xml:space="preserve">  </w:t>
      </w:r>
      <w:r w:rsidRPr="00243F10">
        <w:rPr>
          <w:rFonts w:ascii="Arial" w:hAnsi="Arial" w:cs="Arial"/>
          <w:lang w:val="es-ES_tradnl"/>
        </w:rPr>
        <w:t xml:space="preserve">identificado con </w:t>
      </w: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r w:rsidRPr="00243F10">
        <w:rPr>
          <w:rFonts w:ascii="Arial" w:hAnsi="Arial" w:cs="Arial"/>
          <w:b/>
          <w:color w:val="000000" w:themeColor="text1"/>
          <w:lang w:val="es-ES"/>
        </w:rPr>
        <w:t xml:space="preserve"> . </w:t>
      </w:r>
    </w:p>
    <w:p w14:paraId="257BACC8" w14:textId="77777777" w:rsidR="00CA1E43" w:rsidRDefault="00CA1E43" w:rsidP="000716EB">
      <w:pPr>
        <w:jc w:val="both"/>
        <w:rPr>
          <w:rFonts w:ascii="Arial" w:hAnsi="Arial" w:cs="Arial"/>
          <w:b/>
          <w:color w:val="000000" w:themeColor="text1"/>
          <w:lang w:val="es-ES"/>
        </w:rPr>
      </w:pPr>
    </w:p>
    <w:p w14:paraId="1202D0D1" w14:textId="77777777" w:rsidR="00F70D55" w:rsidRPr="00D76A82" w:rsidRDefault="00F70D55" w:rsidP="000716EB">
      <w:pPr>
        <w:jc w:val="both"/>
        <w:rPr>
          <w:rFonts w:ascii="Arial" w:hAnsi="Arial" w:cs="Arial"/>
          <w:b/>
          <w:color w:val="000000" w:themeColor="text1"/>
          <w:sz w:val="4"/>
          <w:szCs w:val="4"/>
          <w:lang w:val="es-ES"/>
        </w:rPr>
      </w:pPr>
    </w:p>
    <w:p w14:paraId="11118D8A" w14:textId="3B54252A" w:rsidR="00F70D55" w:rsidRPr="00D76A82" w:rsidRDefault="00F70D55" w:rsidP="000716EB">
      <w:pPr>
        <w:jc w:val="both"/>
        <w:rPr>
          <w:rFonts w:ascii="Arial" w:hAnsi="Arial" w:cs="Arial"/>
          <w:color w:val="000000" w:themeColor="text1"/>
          <w:sz w:val="14"/>
          <w:szCs w:val="14"/>
          <w:lang w:val="en-CA"/>
        </w:rPr>
      </w:pPr>
      <w:r w:rsidRPr="00D76A82">
        <w:rPr>
          <w:rFonts w:ascii="Arial" w:hAnsi="Arial" w:cs="Arial"/>
          <w:color w:val="000000" w:themeColor="text1"/>
          <w:sz w:val="14"/>
          <w:szCs w:val="14"/>
          <w:lang w:val="en-CA"/>
        </w:rPr>
        <w:t xml:space="preserve">in terms and </w:t>
      </w:r>
      <w:r w:rsidR="001D57E6" w:rsidRPr="00D76A82">
        <w:rPr>
          <w:rFonts w:ascii="Arial" w:hAnsi="Arial" w:cs="Arial"/>
          <w:color w:val="000000" w:themeColor="text1"/>
          <w:sz w:val="14"/>
          <w:szCs w:val="14"/>
          <w:lang w:val="en-CA"/>
        </w:rPr>
        <w:t xml:space="preserve">known conditions </w:t>
      </w:r>
      <w:r w:rsidR="00BB201C" w:rsidRPr="00D76A82">
        <w:rPr>
          <w:rFonts w:ascii="Arial" w:hAnsi="Arial" w:cs="Arial"/>
          <w:color w:val="000000" w:themeColor="text1"/>
          <w:sz w:val="14"/>
          <w:szCs w:val="14"/>
          <w:lang w:val="en-CA"/>
        </w:rPr>
        <w:t>and of an indeterminate length of time</w:t>
      </w:r>
      <w:r w:rsidR="001D57E6" w:rsidRPr="00D76A82">
        <w:rPr>
          <w:rFonts w:ascii="Arial" w:hAnsi="Arial" w:cs="Arial"/>
          <w:color w:val="000000" w:themeColor="text1"/>
          <w:sz w:val="14"/>
          <w:szCs w:val="14"/>
          <w:lang w:val="en-CA"/>
        </w:rPr>
        <w:t xml:space="preserve">, of one party, “BIO LATINA S.A.C” with R.U.C Number </w:t>
      </w:r>
      <w:r w:rsidR="001D57E6" w:rsidRPr="00D76A82">
        <w:rPr>
          <w:rFonts w:ascii="Arial" w:hAnsi="Arial" w:cs="Arial"/>
          <w:sz w:val="14"/>
          <w:szCs w:val="14"/>
          <w:lang w:val="en-CA"/>
        </w:rPr>
        <w:t xml:space="preserve">20432724973, domiciled on Jr. de la Rocca de </w:t>
      </w:r>
      <w:proofErr w:type="spellStart"/>
      <w:r w:rsidR="001D57E6" w:rsidRPr="00D76A82">
        <w:rPr>
          <w:rFonts w:ascii="Arial" w:hAnsi="Arial" w:cs="Arial"/>
          <w:sz w:val="14"/>
          <w:szCs w:val="14"/>
          <w:lang w:val="en-CA"/>
        </w:rPr>
        <w:t>Vergallo</w:t>
      </w:r>
      <w:proofErr w:type="spellEnd"/>
      <w:r w:rsidR="001D57E6" w:rsidRPr="00D76A82">
        <w:rPr>
          <w:rFonts w:ascii="Arial" w:hAnsi="Arial" w:cs="Arial"/>
          <w:sz w:val="14"/>
          <w:szCs w:val="14"/>
          <w:lang w:val="en-CA"/>
        </w:rPr>
        <w:t xml:space="preserve"> Number 493, Magdalena del Mar 15076, Smart </w:t>
      </w:r>
      <w:proofErr w:type="spellStart"/>
      <w:r w:rsidR="001D57E6" w:rsidRPr="00D76A82">
        <w:rPr>
          <w:rFonts w:ascii="Arial" w:hAnsi="Arial" w:cs="Arial"/>
          <w:sz w:val="14"/>
          <w:szCs w:val="14"/>
          <w:lang w:val="en-CA"/>
        </w:rPr>
        <w:t>Oficinas</w:t>
      </w:r>
      <w:proofErr w:type="spellEnd"/>
      <w:r w:rsidR="001D57E6" w:rsidRPr="00D76A82">
        <w:rPr>
          <w:rFonts w:ascii="Arial" w:hAnsi="Arial" w:cs="Arial"/>
          <w:sz w:val="14"/>
          <w:szCs w:val="14"/>
          <w:lang w:val="en-CA"/>
        </w:rPr>
        <w:t xml:space="preserve"> Boutique, Office 1811, Lima 17, Peru, duly represented by </w:t>
      </w:r>
      <w:r w:rsidR="001D57E6" w:rsidRPr="00D76A82">
        <w:rPr>
          <w:rFonts w:ascii="Arial" w:hAnsi="Arial" w:cs="Arial"/>
          <w:color w:val="000000" w:themeColor="text1"/>
          <w:sz w:val="14"/>
          <w:szCs w:val="14"/>
          <w:lang w:val="en-CA"/>
        </w:rPr>
        <w:t xml:space="preserve"> </w:t>
      </w:r>
      <w:r w:rsidRPr="00D76A82">
        <w:rPr>
          <w:rFonts w:ascii="Arial" w:hAnsi="Arial" w:cs="Arial"/>
          <w:color w:val="000000" w:themeColor="text1"/>
          <w:sz w:val="14"/>
          <w:szCs w:val="14"/>
          <w:lang w:val="en-CA"/>
        </w:rPr>
        <w:t xml:space="preserve"> </w:t>
      </w:r>
      <w:r w:rsidR="001D57E6" w:rsidRPr="00D76A82">
        <w:rPr>
          <w:rFonts w:ascii="Arial" w:hAnsi="Arial" w:cs="Arial"/>
          <w:b/>
          <w:color w:val="000000" w:themeColor="text1"/>
          <w:sz w:val="14"/>
          <w:szCs w:val="14"/>
          <w:lang w:val="es-ES"/>
        </w:rPr>
        <w:fldChar w:fldCharType="begin">
          <w:ffData>
            <w:name w:val="Texto96"/>
            <w:enabled/>
            <w:calcOnExit w:val="0"/>
            <w:textInput>
              <w:format w:val="UPPERCASE"/>
            </w:textInput>
          </w:ffData>
        </w:fldChar>
      </w:r>
      <w:r w:rsidR="001D57E6" w:rsidRPr="00D76A82">
        <w:rPr>
          <w:rFonts w:ascii="Arial" w:hAnsi="Arial" w:cs="Arial"/>
          <w:b/>
          <w:color w:val="000000" w:themeColor="text1"/>
          <w:sz w:val="14"/>
          <w:szCs w:val="14"/>
          <w:lang w:val="en-CA"/>
        </w:rPr>
        <w:instrText xml:space="preserve"> FORMTEXT </w:instrText>
      </w:r>
      <w:r w:rsidR="001D57E6" w:rsidRPr="00D76A82">
        <w:rPr>
          <w:rFonts w:ascii="Arial" w:hAnsi="Arial" w:cs="Arial"/>
          <w:b/>
          <w:color w:val="000000" w:themeColor="text1"/>
          <w:sz w:val="14"/>
          <w:szCs w:val="14"/>
          <w:lang w:val="es-ES"/>
        </w:rPr>
      </w:r>
      <w:r w:rsidR="001D57E6" w:rsidRPr="00D76A82">
        <w:rPr>
          <w:rFonts w:ascii="Arial" w:hAnsi="Arial" w:cs="Arial"/>
          <w:b/>
          <w:color w:val="000000" w:themeColor="text1"/>
          <w:sz w:val="14"/>
          <w:szCs w:val="14"/>
          <w:lang w:val="es-ES"/>
        </w:rPr>
        <w:fldChar w:fldCharType="separate"/>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1D57E6" w:rsidRPr="00D76A82">
        <w:rPr>
          <w:rFonts w:ascii="Arial" w:hAnsi="Arial" w:cs="Arial"/>
          <w:b/>
          <w:color w:val="000000" w:themeColor="text1"/>
          <w:sz w:val="14"/>
          <w:szCs w:val="14"/>
          <w:lang w:val="es-ES"/>
        </w:rPr>
        <w:fldChar w:fldCharType="end"/>
      </w:r>
      <w:r w:rsidR="001D57E6" w:rsidRPr="00D76A82">
        <w:rPr>
          <w:rFonts w:ascii="Arial" w:hAnsi="Arial" w:cs="Arial"/>
          <w:b/>
          <w:color w:val="000000" w:themeColor="text1"/>
          <w:sz w:val="14"/>
          <w:szCs w:val="14"/>
          <w:lang w:val="en-CA"/>
        </w:rPr>
        <w:t xml:space="preserve">  </w:t>
      </w:r>
      <w:r w:rsidR="001D57E6" w:rsidRPr="00D76A82">
        <w:rPr>
          <w:rFonts w:ascii="Arial" w:hAnsi="Arial" w:cs="Arial"/>
          <w:color w:val="000000" w:themeColor="text1"/>
          <w:sz w:val="14"/>
          <w:szCs w:val="14"/>
          <w:lang w:val="en-CA"/>
        </w:rPr>
        <w:t>identified with</w:t>
      </w:r>
      <w:r w:rsidR="001D57E6" w:rsidRPr="00D76A82">
        <w:rPr>
          <w:rFonts w:ascii="Arial" w:hAnsi="Arial" w:cs="Arial"/>
          <w:b/>
          <w:color w:val="000000" w:themeColor="text1"/>
          <w:sz w:val="14"/>
          <w:szCs w:val="14"/>
          <w:lang w:val="en-CA"/>
        </w:rPr>
        <w:t xml:space="preserve"> </w:t>
      </w:r>
      <w:r w:rsidR="001D57E6" w:rsidRPr="00D76A82">
        <w:rPr>
          <w:rFonts w:ascii="Arial" w:hAnsi="Arial" w:cs="Arial"/>
          <w:b/>
          <w:color w:val="000000" w:themeColor="text1"/>
          <w:sz w:val="14"/>
          <w:szCs w:val="14"/>
          <w:lang w:val="es-ES"/>
        </w:rPr>
        <w:fldChar w:fldCharType="begin">
          <w:ffData>
            <w:name w:val="Texto96"/>
            <w:enabled/>
            <w:calcOnExit w:val="0"/>
            <w:textInput>
              <w:format w:val="UPPERCASE"/>
            </w:textInput>
          </w:ffData>
        </w:fldChar>
      </w:r>
      <w:r w:rsidR="001D57E6" w:rsidRPr="00D76A82">
        <w:rPr>
          <w:rFonts w:ascii="Arial" w:hAnsi="Arial" w:cs="Arial"/>
          <w:b/>
          <w:color w:val="000000" w:themeColor="text1"/>
          <w:sz w:val="14"/>
          <w:szCs w:val="14"/>
          <w:lang w:val="en-CA"/>
        </w:rPr>
        <w:instrText xml:space="preserve"> FORMTEXT </w:instrText>
      </w:r>
      <w:r w:rsidR="001D57E6" w:rsidRPr="00D76A82">
        <w:rPr>
          <w:rFonts w:ascii="Arial" w:hAnsi="Arial" w:cs="Arial"/>
          <w:b/>
          <w:color w:val="000000" w:themeColor="text1"/>
          <w:sz w:val="14"/>
          <w:szCs w:val="14"/>
          <w:lang w:val="es-ES"/>
        </w:rPr>
      </w:r>
      <w:r w:rsidR="001D57E6" w:rsidRPr="00D76A82">
        <w:rPr>
          <w:rFonts w:ascii="Arial" w:hAnsi="Arial" w:cs="Arial"/>
          <w:b/>
          <w:color w:val="000000" w:themeColor="text1"/>
          <w:sz w:val="14"/>
          <w:szCs w:val="14"/>
          <w:lang w:val="es-ES"/>
        </w:rPr>
        <w:fldChar w:fldCharType="separate"/>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1D57E6" w:rsidRPr="00D76A82">
        <w:rPr>
          <w:rFonts w:ascii="Arial" w:hAnsi="Arial" w:cs="Arial"/>
          <w:b/>
          <w:color w:val="000000" w:themeColor="text1"/>
          <w:sz w:val="14"/>
          <w:szCs w:val="14"/>
          <w:lang w:val="es-ES"/>
        </w:rPr>
        <w:fldChar w:fldCharType="end"/>
      </w:r>
      <w:r w:rsidR="001D57E6" w:rsidRPr="00D76A82">
        <w:rPr>
          <w:rFonts w:ascii="Arial" w:hAnsi="Arial" w:cs="Arial"/>
          <w:b/>
          <w:color w:val="000000" w:themeColor="text1"/>
          <w:sz w:val="14"/>
          <w:szCs w:val="14"/>
          <w:lang w:val="en-CA"/>
        </w:rPr>
        <w:t xml:space="preserve"> </w:t>
      </w:r>
      <w:r w:rsidR="001D57E6" w:rsidRPr="00D76A82">
        <w:rPr>
          <w:rFonts w:ascii="Arial" w:hAnsi="Arial" w:cs="Arial"/>
          <w:color w:val="000000" w:themeColor="text1"/>
          <w:sz w:val="14"/>
          <w:szCs w:val="14"/>
          <w:lang w:val="en-CA"/>
        </w:rPr>
        <w:t xml:space="preserve">and of the other party </w:t>
      </w:r>
      <w:r w:rsidR="003863C5" w:rsidRPr="00D76A82">
        <w:rPr>
          <w:rFonts w:ascii="Arial" w:hAnsi="Arial" w:cs="Arial"/>
          <w:color w:val="000000" w:themeColor="text1"/>
          <w:sz w:val="14"/>
          <w:szCs w:val="14"/>
          <w:lang w:val="en-CA"/>
        </w:rPr>
        <w:t>THE OPERATOR</w:t>
      </w:r>
      <w:r w:rsidR="001D57E6" w:rsidRPr="00D76A82">
        <w:rPr>
          <w:rFonts w:ascii="Arial" w:hAnsi="Arial" w:cs="Arial"/>
          <w:color w:val="000000" w:themeColor="text1"/>
          <w:sz w:val="14"/>
          <w:szCs w:val="14"/>
          <w:lang w:val="en-CA"/>
        </w:rPr>
        <w:t xml:space="preserve">, domiciled in </w:t>
      </w:r>
      <w:r w:rsidR="001D57E6" w:rsidRPr="00D76A82">
        <w:rPr>
          <w:rFonts w:ascii="Arial" w:hAnsi="Arial" w:cs="Arial"/>
          <w:b/>
          <w:color w:val="000000" w:themeColor="text1"/>
          <w:sz w:val="14"/>
          <w:szCs w:val="14"/>
          <w:lang w:val="es-ES"/>
        </w:rPr>
        <w:fldChar w:fldCharType="begin">
          <w:ffData>
            <w:name w:val="Texto96"/>
            <w:enabled/>
            <w:calcOnExit w:val="0"/>
            <w:textInput>
              <w:format w:val="UPPERCASE"/>
            </w:textInput>
          </w:ffData>
        </w:fldChar>
      </w:r>
      <w:r w:rsidR="001D57E6" w:rsidRPr="00D76A82">
        <w:rPr>
          <w:rFonts w:ascii="Arial" w:hAnsi="Arial" w:cs="Arial"/>
          <w:b/>
          <w:color w:val="000000" w:themeColor="text1"/>
          <w:sz w:val="14"/>
          <w:szCs w:val="14"/>
          <w:lang w:val="en-CA"/>
        </w:rPr>
        <w:instrText xml:space="preserve"> FORMTEXT </w:instrText>
      </w:r>
      <w:r w:rsidR="001D57E6" w:rsidRPr="00D76A82">
        <w:rPr>
          <w:rFonts w:ascii="Arial" w:hAnsi="Arial" w:cs="Arial"/>
          <w:b/>
          <w:color w:val="000000" w:themeColor="text1"/>
          <w:sz w:val="14"/>
          <w:szCs w:val="14"/>
          <w:lang w:val="es-ES"/>
        </w:rPr>
      </w:r>
      <w:r w:rsidR="001D57E6" w:rsidRPr="00D76A82">
        <w:rPr>
          <w:rFonts w:ascii="Arial" w:hAnsi="Arial" w:cs="Arial"/>
          <w:b/>
          <w:color w:val="000000" w:themeColor="text1"/>
          <w:sz w:val="14"/>
          <w:szCs w:val="14"/>
          <w:lang w:val="es-ES"/>
        </w:rPr>
        <w:fldChar w:fldCharType="separate"/>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1D57E6" w:rsidRPr="00D76A82">
        <w:rPr>
          <w:rFonts w:ascii="Arial" w:hAnsi="Arial" w:cs="Arial"/>
          <w:b/>
          <w:color w:val="000000" w:themeColor="text1"/>
          <w:sz w:val="14"/>
          <w:szCs w:val="14"/>
          <w:lang w:val="es-ES"/>
        </w:rPr>
        <w:fldChar w:fldCharType="end"/>
      </w:r>
      <w:r w:rsidR="001D57E6" w:rsidRPr="00D76A82">
        <w:rPr>
          <w:rFonts w:ascii="Arial" w:hAnsi="Arial" w:cs="Arial"/>
          <w:b/>
          <w:color w:val="000000" w:themeColor="text1"/>
          <w:sz w:val="14"/>
          <w:szCs w:val="14"/>
          <w:lang w:val="en-CA"/>
        </w:rPr>
        <w:t xml:space="preserve"> </w:t>
      </w:r>
      <w:r w:rsidR="001D57E6" w:rsidRPr="00D76A82">
        <w:rPr>
          <w:rFonts w:ascii="Arial" w:hAnsi="Arial" w:cs="Arial"/>
          <w:color w:val="000000" w:themeColor="text1"/>
          <w:sz w:val="14"/>
          <w:szCs w:val="14"/>
          <w:lang w:val="en-CA"/>
        </w:rPr>
        <w:t xml:space="preserve">duly represented by </w:t>
      </w:r>
      <w:r w:rsidR="001D57E6" w:rsidRPr="00D76A82">
        <w:rPr>
          <w:rFonts w:ascii="Arial" w:hAnsi="Arial" w:cs="Arial"/>
          <w:b/>
          <w:color w:val="000000" w:themeColor="text1"/>
          <w:sz w:val="14"/>
          <w:szCs w:val="14"/>
          <w:lang w:val="es-ES"/>
        </w:rPr>
        <w:fldChar w:fldCharType="begin">
          <w:ffData>
            <w:name w:val="Texto96"/>
            <w:enabled/>
            <w:calcOnExit w:val="0"/>
            <w:textInput>
              <w:format w:val="UPPERCASE"/>
            </w:textInput>
          </w:ffData>
        </w:fldChar>
      </w:r>
      <w:r w:rsidR="001D57E6" w:rsidRPr="00D76A82">
        <w:rPr>
          <w:rFonts w:ascii="Arial" w:hAnsi="Arial" w:cs="Arial"/>
          <w:b/>
          <w:color w:val="000000" w:themeColor="text1"/>
          <w:sz w:val="14"/>
          <w:szCs w:val="14"/>
          <w:lang w:val="en-CA"/>
        </w:rPr>
        <w:instrText xml:space="preserve"> FORMTEXT </w:instrText>
      </w:r>
      <w:r w:rsidR="001D57E6" w:rsidRPr="00D76A82">
        <w:rPr>
          <w:rFonts w:ascii="Arial" w:hAnsi="Arial" w:cs="Arial"/>
          <w:b/>
          <w:color w:val="000000" w:themeColor="text1"/>
          <w:sz w:val="14"/>
          <w:szCs w:val="14"/>
          <w:lang w:val="es-ES"/>
        </w:rPr>
      </w:r>
      <w:r w:rsidR="001D57E6" w:rsidRPr="00D76A82">
        <w:rPr>
          <w:rFonts w:ascii="Arial" w:hAnsi="Arial" w:cs="Arial"/>
          <w:b/>
          <w:color w:val="000000" w:themeColor="text1"/>
          <w:sz w:val="14"/>
          <w:szCs w:val="14"/>
          <w:lang w:val="es-ES"/>
        </w:rPr>
        <w:fldChar w:fldCharType="separate"/>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1D57E6" w:rsidRPr="00D76A82">
        <w:rPr>
          <w:rFonts w:ascii="Arial" w:hAnsi="Arial" w:cs="Arial"/>
          <w:b/>
          <w:color w:val="000000" w:themeColor="text1"/>
          <w:sz w:val="14"/>
          <w:szCs w:val="14"/>
          <w:lang w:val="es-ES"/>
        </w:rPr>
        <w:fldChar w:fldCharType="end"/>
      </w:r>
      <w:r w:rsidR="001D57E6" w:rsidRPr="00D76A82">
        <w:rPr>
          <w:rFonts w:ascii="Arial" w:hAnsi="Arial" w:cs="Arial"/>
          <w:b/>
          <w:color w:val="000000" w:themeColor="text1"/>
          <w:sz w:val="14"/>
          <w:szCs w:val="14"/>
          <w:lang w:val="en-CA"/>
        </w:rPr>
        <w:t xml:space="preserve"> </w:t>
      </w:r>
      <w:r w:rsidR="001D57E6" w:rsidRPr="00D76A82">
        <w:rPr>
          <w:rFonts w:ascii="Arial" w:hAnsi="Arial" w:cs="Arial"/>
          <w:color w:val="000000" w:themeColor="text1"/>
          <w:sz w:val="14"/>
          <w:szCs w:val="14"/>
          <w:lang w:val="en-CA"/>
        </w:rPr>
        <w:t>identified with</w:t>
      </w:r>
      <w:r w:rsidR="001D57E6" w:rsidRPr="00D76A82">
        <w:rPr>
          <w:rFonts w:ascii="Arial" w:hAnsi="Arial" w:cs="Arial"/>
          <w:b/>
          <w:color w:val="000000" w:themeColor="text1"/>
          <w:sz w:val="14"/>
          <w:szCs w:val="14"/>
          <w:lang w:val="en-CA"/>
        </w:rPr>
        <w:t xml:space="preserve"> </w:t>
      </w:r>
      <w:r w:rsidR="003863C5" w:rsidRPr="00D76A82">
        <w:rPr>
          <w:rFonts w:ascii="Arial" w:hAnsi="Arial" w:cs="Arial"/>
          <w:b/>
          <w:color w:val="000000" w:themeColor="text1"/>
          <w:sz w:val="14"/>
          <w:szCs w:val="14"/>
          <w:lang w:val="es-ES"/>
        </w:rPr>
        <w:fldChar w:fldCharType="begin">
          <w:ffData>
            <w:name w:val="Texto96"/>
            <w:enabled/>
            <w:calcOnExit w:val="0"/>
            <w:textInput>
              <w:format w:val="UPPERCASE"/>
            </w:textInput>
          </w:ffData>
        </w:fldChar>
      </w:r>
      <w:r w:rsidR="003863C5" w:rsidRPr="00D76A82">
        <w:rPr>
          <w:rFonts w:ascii="Arial" w:hAnsi="Arial" w:cs="Arial"/>
          <w:b/>
          <w:color w:val="000000" w:themeColor="text1"/>
          <w:sz w:val="14"/>
          <w:szCs w:val="14"/>
          <w:lang w:val="en-CA"/>
        </w:rPr>
        <w:instrText xml:space="preserve"> FORMTEXT </w:instrText>
      </w:r>
      <w:r w:rsidR="003863C5" w:rsidRPr="00D76A82">
        <w:rPr>
          <w:rFonts w:ascii="Arial" w:hAnsi="Arial" w:cs="Arial"/>
          <w:b/>
          <w:color w:val="000000" w:themeColor="text1"/>
          <w:sz w:val="14"/>
          <w:szCs w:val="14"/>
          <w:lang w:val="es-ES"/>
        </w:rPr>
      </w:r>
      <w:r w:rsidR="003863C5" w:rsidRPr="00D76A82">
        <w:rPr>
          <w:rFonts w:ascii="Arial" w:hAnsi="Arial" w:cs="Arial"/>
          <w:b/>
          <w:color w:val="000000" w:themeColor="text1"/>
          <w:sz w:val="14"/>
          <w:szCs w:val="14"/>
          <w:lang w:val="es-ES"/>
        </w:rPr>
        <w:fldChar w:fldCharType="separate"/>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826147">
        <w:rPr>
          <w:rFonts w:ascii="Arial" w:hAnsi="Arial" w:cs="Arial"/>
          <w:b/>
          <w:noProof/>
          <w:color w:val="000000" w:themeColor="text1"/>
          <w:sz w:val="14"/>
          <w:szCs w:val="14"/>
          <w:lang w:val="es-ES"/>
        </w:rPr>
        <w:t> </w:t>
      </w:r>
      <w:r w:rsidR="003863C5" w:rsidRPr="00D76A82">
        <w:rPr>
          <w:rFonts w:ascii="Arial" w:hAnsi="Arial" w:cs="Arial"/>
          <w:b/>
          <w:color w:val="000000" w:themeColor="text1"/>
          <w:sz w:val="14"/>
          <w:szCs w:val="14"/>
          <w:lang w:val="es-ES"/>
        </w:rPr>
        <w:fldChar w:fldCharType="end"/>
      </w:r>
      <w:r w:rsidR="003863C5" w:rsidRPr="00D76A82">
        <w:rPr>
          <w:rFonts w:ascii="Arial" w:hAnsi="Arial" w:cs="Arial"/>
          <w:color w:val="000000" w:themeColor="text1"/>
          <w:sz w:val="14"/>
          <w:szCs w:val="14"/>
          <w:lang w:val="en-CA"/>
        </w:rPr>
        <w:t xml:space="preserve"> .</w:t>
      </w:r>
    </w:p>
    <w:p w14:paraId="7B93E351" w14:textId="77777777" w:rsidR="003863C5" w:rsidRPr="001D57E6" w:rsidRDefault="003863C5" w:rsidP="000716EB">
      <w:pPr>
        <w:jc w:val="both"/>
        <w:rPr>
          <w:rFonts w:ascii="Arial" w:hAnsi="Arial" w:cs="Arial"/>
          <w:lang w:val="en-CA"/>
        </w:rPr>
      </w:pPr>
    </w:p>
    <w:p w14:paraId="75B57206" w14:textId="7F1F96FB" w:rsidR="00B33081" w:rsidRDefault="00B33081" w:rsidP="000716EB">
      <w:pPr>
        <w:jc w:val="both"/>
        <w:rPr>
          <w:rFonts w:ascii="Arial" w:hAnsi="Arial" w:cs="Arial"/>
        </w:rPr>
      </w:pPr>
      <w:r w:rsidRPr="00243F10">
        <w:rPr>
          <w:rFonts w:ascii="Arial" w:hAnsi="Arial" w:cs="Arial"/>
        </w:rPr>
        <w:t>En contraprestación a los servicios que brindará BIO LATINA el presente año, con el fin de expedir la certificación contratada en el presente acto, el CLIENTE abonará la suma total de acuerdo al siguiente plan de pagos:</w:t>
      </w:r>
    </w:p>
    <w:p w14:paraId="779FF4E4" w14:textId="77777777" w:rsidR="00BB201C" w:rsidRPr="00D76A82" w:rsidRDefault="00BB201C" w:rsidP="000716EB">
      <w:pPr>
        <w:jc w:val="both"/>
        <w:rPr>
          <w:rFonts w:ascii="Arial" w:hAnsi="Arial" w:cs="Arial"/>
          <w:sz w:val="4"/>
          <w:szCs w:val="4"/>
        </w:rPr>
      </w:pPr>
    </w:p>
    <w:p w14:paraId="1CBB4282" w14:textId="62C15594" w:rsidR="002A3C1B" w:rsidRDefault="002A3C1B" w:rsidP="000716EB">
      <w:pPr>
        <w:jc w:val="both"/>
        <w:rPr>
          <w:rFonts w:ascii="Arial" w:hAnsi="Arial" w:cs="Arial"/>
          <w:sz w:val="14"/>
          <w:szCs w:val="14"/>
        </w:rPr>
      </w:pPr>
      <w:r w:rsidRPr="00D76A82">
        <w:rPr>
          <w:rFonts w:ascii="Arial" w:hAnsi="Arial" w:cs="Arial"/>
          <w:sz w:val="14"/>
          <w:szCs w:val="14"/>
        </w:rPr>
        <w:t>In consideration of the services that BIO LATINA will provide this year</w:t>
      </w:r>
      <w:r w:rsidR="00AF4CC9" w:rsidRPr="00D76A82">
        <w:rPr>
          <w:rFonts w:ascii="Arial" w:hAnsi="Arial" w:cs="Arial"/>
          <w:sz w:val="14"/>
          <w:szCs w:val="14"/>
        </w:rPr>
        <w:t>, with the aim of issuing the certification contracted for in this contact, the CLIENT shall pay the total amount in accordance with the following payment plan:</w:t>
      </w:r>
    </w:p>
    <w:p w14:paraId="335B1C18" w14:textId="77777777" w:rsidR="00CA1E43" w:rsidRPr="00D76A82" w:rsidRDefault="00CA1E43" w:rsidP="000716EB">
      <w:pPr>
        <w:jc w:val="both"/>
        <w:rPr>
          <w:rFonts w:ascii="Arial" w:hAnsi="Arial" w:cs="Arial"/>
          <w:sz w:val="14"/>
          <w:szCs w:val="14"/>
        </w:rPr>
      </w:pPr>
    </w:p>
    <w:p w14:paraId="17ECDF12" w14:textId="77777777" w:rsidR="00B33081" w:rsidRPr="00243F10" w:rsidRDefault="00B33081" w:rsidP="000716EB">
      <w:pPr>
        <w:jc w:val="both"/>
        <w:rPr>
          <w:rFonts w:ascii="Arial" w:hAnsi="Arial" w:cs="Arial"/>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591"/>
        <w:gridCol w:w="591"/>
        <w:gridCol w:w="591"/>
        <w:gridCol w:w="1488"/>
        <w:gridCol w:w="5603"/>
      </w:tblGrid>
      <w:tr w:rsidR="00B33081" w:rsidRPr="00243F10" w14:paraId="4E41AAFC" w14:textId="77777777" w:rsidTr="00B33081">
        <w:trPr>
          <w:cantSplit/>
          <w:trHeight w:val="188"/>
        </w:trPr>
        <w:tc>
          <w:tcPr>
            <w:tcW w:w="10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CE981" w14:textId="77777777" w:rsidR="00B33081" w:rsidRDefault="00B33081" w:rsidP="00956500">
            <w:pPr>
              <w:jc w:val="center"/>
              <w:rPr>
                <w:rFonts w:ascii="Arial" w:hAnsi="Arial" w:cs="Arial"/>
                <w:b/>
                <w:bCs/>
                <w:caps/>
                <w:lang w:val="es-ES_tradnl"/>
              </w:rPr>
            </w:pPr>
            <w:r w:rsidRPr="00243F10">
              <w:rPr>
                <w:rFonts w:ascii="Arial" w:hAnsi="Arial" w:cs="Arial"/>
                <w:b/>
                <w:bCs/>
                <w:caps/>
                <w:lang w:val="es-ES_tradnl"/>
              </w:rPr>
              <w:t>Pago N°</w:t>
            </w:r>
          </w:p>
          <w:p w14:paraId="5217A8FB" w14:textId="4806911B" w:rsidR="00AF4CC9" w:rsidRPr="00D76A82" w:rsidRDefault="00AF4CC9" w:rsidP="00956500">
            <w:pPr>
              <w:jc w:val="center"/>
              <w:rPr>
                <w:rFonts w:ascii="Arial" w:hAnsi="Arial" w:cs="Arial"/>
                <w:caps/>
                <w:sz w:val="14"/>
                <w:szCs w:val="14"/>
                <w:lang w:val="es-ES_tradnl"/>
              </w:rPr>
            </w:pPr>
            <w:r w:rsidRPr="00D76A82">
              <w:rPr>
                <w:rFonts w:ascii="Arial" w:hAnsi="Arial" w:cs="Arial"/>
                <w:caps/>
                <w:sz w:val="14"/>
                <w:szCs w:val="14"/>
                <w:lang w:val="es-ES_tradnl"/>
              </w:rPr>
              <w:t>PAYMENT Number</w:t>
            </w: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F5D6E" w14:textId="77777777" w:rsidR="00B33081" w:rsidRDefault="00B33081" w:rsidP="00956500">
            <w:pPr>
              <w:jc w:val="center"/>
              <w:rPr>
                <w:rFonts w:ascii="Arial" w:hAnsi="Arial" w:cs="Arial"/>
                <w:b/>
                <w:bCs/>
                <w:caps/>
                <w:lang w:val="es-ES_tradnl"/>
              </w:rPr>
            </w:pPr>
            <w:r w:rsidRPr="00243F10">
              <w:rPr>
                <w:rFonts w:ascii="Arial" w:hAnsi="Arial" w:cs="Arial"/>
                <w:b/>
                <w:bCs/>
                <w:caps/>
                <w:lang w:val="es-ES_tradnl"/>
              </w:rPr>
              <w:t>Fecha</w:t>
            </w:r>
          </w:p>
          <w:p w14:paraId="70BA73C8" w14:textId="52004264" w:rsidR="00AF4CC9" w:rsidRPr="00780526" w:rsidRDefault="00AF4CC9" w:rsidP="00956500">
            <w:pPr>
              <w:jc w:val="center"/>
              <w:rPr>
                <w:rFonts w:ascii="Arial" w:hAnsi="Arial" w:cs="Arial"/>
                <w:caps/>
                <w:sz w:val="14"/>
                <w:szCs w:val="14"/>
                <w:lang w:val="es-ES_tradnl"/>
              </w:rPr>
            </w:pPr>
            <w:r w:rsidRPr="00780526">
              <w:rPr>
                <w:rFonts w:ascii="Arial" w:hAnsi="Arial" w:cs="Arial"/>
                <w:caps/>
                <w:sz w:val="14"/>
                <w:szCs w:val="14"/>
                <w:lang w:val="es-ES_tradnl"/>
              </w:rPr>
              <w:t>DATE</w:t>
            </w:r>
          </w:p>
        </w:tc>
        <w:tc>
          <w:tcPr>
            <w:tcW w:w="7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0C857B" w14:textId="77777777" w:rsidR="00B33081" w:rsidRDefault="00B33081" w:rsidP="00956500">
            <w:pPr>
              <w:jc w:val="center"/>
              <w:rPr>
                <w:rFonts w:ascii="Arial" w:hAnsi="Arial" w:cs="Arial"/>
                <w:b/>
                <w:bCs/>
                <w:caps/>
                <w:lang w:val="es-ES_tradnl"/>
              </w:rPr>
            </w:pPr>
            <w:r w:rsidRPr="00243F10">
              <w:rPr>
                <w:rFonts w:ascii="Arial" w:hAnsi="Arial" w:cs="Arial"/>
                <w:b/>
                <w:bCs/>
                <w:caps/>
                <w:lang w:val="es-ES_tradnl"/>
              </w:rPr>
              <w:t>Monto*</w:t>
            </w:r>
          </w:p>
          <w:p w14:paraId="3BF8AE40" w14:textId="77A1E05E" w:rsidR="00AF4CC9" w:rsidRPr="00780526" w:rsidRDefault="00AF4CC9" w:rsidP="00956500">
            <w:pPr>
              <w:jc w:val="center"/>
              <w:rPr>
                <w:rFonts w:ascii="Arial" w:hAnsi="Arial" w:cs="Arial"/>
                <w:caps/>
                <w:sz w:val="14"/>
                <w:szCs w:val="14"/>
                <w:lang w:val="es-ES_tradnl"/>
              </w:rPr>
            </w:pPr>
            <w:r w:rsidRPr="00780526">
              <w:rPr>
                <w:rFonts w:ascii="Arial" w:hAnsi="Arial" w:cs="Arial"/>
                <w:caps/>
                <w:sz w:val="14"/>
                <w:szCs w:val="14"/>
                <w:lang w:val="es-ES_tradnl"/>
              </w:rPr>
              <w:t>AmountS</w:t>
            </w:r>
          </w:p>
        </w:tc>
      </w:tr>
      <w:tr w:rsidR="00B33081" w:rsidRPr="00243F10" w14:paraId="01921B4C" w14:textId="77777777" w:rsidTr="00956500">
        <w:trPr>
          <w:cantSplit/>
          <w:trHeight w:val="66"/>
        </w:trPr>
        <w:tc>
          <w:tcPr>
            <w:tcW w:w="105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49684D" w14:textId="77777777" w:rsidR="00B33081" w:rsidRPr="00243F10" w:rsidRDefault="00B33081" w:rsidP="00956500">
            <w:pPr>
              <w:jc w:val="center"/>
              <w:rPr>
                <w:rFonts w:ascii="Arial" w:hAnsi="Arial" w:cs="Arial"/>
                <w:b/>
                <w:bCs/>
                <w:lang w:val="es-ES_tradnl"/>
              </w:rPr>
            </w:pPr>
          </w:p>
        </w:tc>
        <w:tc>
          <w:tcPr>
            <w:tcW w:w="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1B5969" w14:textId="77777777" w:rsidR="00B33081" w:rsidRDefault="00B33081" w:rsidP="00956500">
            <w:pPr>
              <w:jc w:val="center"/>
              <w:rPr>
                <w:rFonts w:ascii="Arial" w:hAnsi="Arial" w:cs="Arial"/>
                <w:b/>
                <w:bCs/>
                <w:lang w:val="es-ES_tradnl"/>
              </w:rPr>
            </w:pPr>
            <w:proofErr w:type="spellStart"/>
            <w:r w:rsidRPr="00243F10">
              <w:rPr>
                <w:rFonts w:ascii="Arial" w:hAnsi="Arial" w:cs="Arial"/>
                <w:b/>
                <w:bCs/>
                <w:lang w:val="es-ES_tradnl"/>
              </w:rPr>
              <w:t>dd</w:t>
            </w:r>
            <w:proofErr w:type="spellEnd"/>
          </w:p>
          <w:p w14:paraId="43333B3F" w14:textId="3C9FBCA4" w:rsidR="00AF4CC9" w:rsidRPr="00D76A82" w:rsidRDefault="00D76A82" w:rsidP="00956500">
            <w:pPr>
              <w:jc w:val="center"/>
              <w:rPr>
                <w:rFonts w:ascii="Arial" w:hAnsi="Arial" w:cs="Arial"/>
                <w:lang w:val="es-ES_tradnl"/>
              </w:rPr>
            </w:pPr>
            <w:proofErr w:type="spellStart"/>
            <w:r w:rsidRPr="00D76A82">
              <w:rPr>
                <w:rFonts w:ascii="Arial" w:hAnsi="Arial" w:cs="Arial"/>
                <w:sz w:val="14"/>
                <w:szCs w:val="14"/>
                <w:lang w:val="es-ES_tradnl"/>
              </w:rPr>
              <w:t>dd</w:t>
            </w:r>
            <w:proofErr w:type="spellEnd"/>
          </w:p>
        </w:tc>
        <w:tc>
          <w:tcPr>
            <w:tcW w:w="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08639" w14:textId="77777777" w:rsidR="00B33081" w:rsidRDefault="00B33081" w:rsidP="00956500">
            <w:pPr>
              <w:jc w:val="center"/>
              <w:rPr>
                <w:rFonts w:ascii="Arial" w:hAnsi="Arial" w:cs="Arial"/>
                <w:b/>
                <w:bCs/>
                <w:lang w:val="es-ES_tradnl"/>
              </w:rPr>
            </w:pPr>
            <w:r w:rsidRPr="00243F10">
              <w:rPr>
                <w:rFonts w:ascii="Arial" w:hAnsi="Arial" w:cs="Arial"/>
                <w:b/>
                <w:bCs/>
                <w:lang w:val="es-ES_tradnl"/>
              </w:rPr>
              <w:t>mm</w:t>
            </w:r>
          </w:p>
          <w:p w14:paraId="1F74C198" w14:textId="04CC7976" w:rsidR="00AF4CC9" w:rsidRPr="00D76A82" w:rsidRDefault="00D76A82" w:rsidP="00956500">
            <w:pPr>
              <w:jc w:val="center"/>
              <w:rPr>
                <w:rFonts w:ascii="Arial" w:hAnsi="Arial" w:cs="Arial"/>
                <w:b/>
                <w:bCs/>
                <w:sz w:val="14"/>
                <w:szCs w:val="14"/>
                <w:lang w:val="es-ES_tradnl"/>
              </w:rPr>
            </w:pPr>
            <w:r w:rsidRPr="00D76A82">
              <w:rPr>
                <w:rFonts w:ascii="Arial" w:hAnsi="Arial" w:cs="Arial"/>
                <w:b/>
                <w:bCs/>
                <w:sz w:val="14"/>
                <w:szCs w:val="14"/>
                <w:lang w:val="es-ES_tradnl"/>
              </w:rPr>
              <w:t>mm</w:t>
            </w:r>
          </w:p>
        </w:tc>
        <w:tc>
          <w:tcPr>
            <w:tcW w:w="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545A9" w14:textId="77777777" w:rsidR="00B33081" w:rsidRDefault="00B33081" w:rsidP="00956500">
            <w:pPr>
              <w:jc w:val="center"/>
              <w:rPr>
                <w:rFonts w:ascii="Arial" w:hAnsi="Arial" w:cs="Arial"/>
                <w:b/>
                <w:bCs/>
                <w:lang w:val="es-ES_tradnl"/>
              </w:rPr>
            </w:pPr>
            <w:proofErr w:type="spellStart"/>
            <w:r w:rsidRPr="00243F10">
              <w:rPr>
                <w:rFonts w:ascii="Arial" w:hAnsi="Arial" w:cs="Arial"/>
                <w:b/>
                <w:bCs/>
                <w:lang w:val="es-ES_tradnl"/>
              </w:rPr>
              <w:t>aa</w:t>
            </w:r>
            <w:proofErr w:type="spellEnd"/>
          </w:p>
          <w:p w14:paraId="5D33B8A9" w14:textId="64572250" w:rsidR="00AF4CC9" w:rsidRPr="00780526" w:rsidRDefault="00780526" w:rsidP="00780526">
            <w:pPr>
              <w:jc w:val="center"/>
              <w:rPr>
                <w:rFonts w:ascii="Arial" w:hAnsi="Arial" w:cs="Arial"/>
                <w:sz w:val="14"/>
                <w:szCs w:val="14"/>
                <w:lang w:val="es-ES_tradnl"/>
              </w:rPr>
            </w:pPr>
            <w:proofErr w:type="spellStart"/>
            <w:r w:rsidRPr="00780526">
              <w:rPr>
                <w:rFonts w:ascii="Arial" w:hAnsi="Arial" w:cs="Arial"/>
                <w:sz w:val="14"/>
                <w:szCs w:val="14"/>
                <w:lang w:val="es-ES_tradnl"/>
              </w:rPr>
              <w:t>yy</w:t>
            </w:r>
            <w:proofErr w:type="spellEnd"/>
          </w:p>
        </w:tc>
        <w:tc>
          <w:tcPr>
            <w:tcW w:w="1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E143A" w14:textId="77777777" w:rsidR="00B33081" w:rsidRDefault="00B33081" w:rsidP="00780526">
            <w:pPr>
              <w:jc w:val="center"/>
              <w:rPr>
                <w:rFonts w:ascii="Arial" w:hAnsi="Arial" w:cs="Arial"/>
                <w:b/>
                <w:bCs/>
                <w:caps/>
                <w:lang w:val="es-ES_tradnl"/>
              </w:rPr>
            </w:pPr>
            <w:r w:rsidRPr="00243F10">
              <w:rPr>
                <w:rFonts w:ascii="Arial" w:hAnsi="Arial" w:cs="Arial"/>
                <w:b/>
                <w:bCs/>
                <w:caps/>
                <w:lang w:val="es-ES_tradnl"/>
              </w:rPr>
              <w:t>Numeral</w:t>
            </w:r>
          </w:p>
          <w:p w14:paraId="2440206F" w14:textId="74BD82A2" w:rsidR="00780526" w:rsidRPr="00780526" w:rsidRDefault="00780526" w:rsidP="00780526">
            <w:pPr>
              <w:jc w:val="center"/>
              <w:rPr>
                <w:rFonts w:ascii="Arial" w:hAnsi="Arial" w:cs="Arial"/>
                <w:caps/>
                <w:lang w:val="es-ES_tradnl"/>
              </w:rPr>
            </w:pPr>
            <w:r>
              <w:rPr>
                <w:rFonts w:ascii="Arial" w:hAnsi="Arial" w:cs="Arial"/>
                <w:caps/>
                <w:sz w:val="14"/>
                <w:szCs w:val="14"/>
                <w:lang w:val="es-ES_tradnl"/>
              </w:rPr>
              <w:t>NUMERICAL</w:t>
            </w:r>
          </w:p>
        </w:tc>
        <w:tc>
          <w:tcPr>
            <w:tcW w:w="5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3DFD6" w14:textId="77777777" w:rsidR="00B33081" w:rsidRPr="00DA40DC" w:rsidRDefault="00B33081" w:rsidP="00956500">
            <w:pPr>
              <w:pStyle w:val="Ttulo2"/>
              <w:spacing w:before="0" w:after="0"/>
              <w:jc w:val="center"/>
              <w:rPr>
                <w:i w:val="0"/>
                <w:caps/>
                <w:sz w:val="20"/>
                <w:szCs w:val="20"/>
                <w:lang w:val="en-US"/>
              </w:rPr>
            </w:pPr>
            <w:r w:rsidRPr="00DA40DC">
              <w:rPr>
                <w:i w:val="0"/>
                <w:caps/>
                <w:sz w:val="20"/>
                <w:szCs w:val="20"/>
                <w:lang w:val="en-US"/>
              </w:rPr>
              <w:t>Literal</w:t>
            </w:r>
          </w:p>
          <w:p w14:paraId="4B291186" w14:textId="39434B71" w:rsidR="00AF4CC9" w:rsidRPr="00DA40DC" w:rsidRDefault="00780526" w:rsidP="00AF4CC9">
            <w:pPr>
              <w:jc w:val="center"/>
              <w:rPr>
                <w:rFonts w:ascii="Arial" w:hAnsi="Arial" w:cs="Arial"/>
                <w:bCs/>
                <w:sz w:val="14"/>
                <w:szCs w:val="14"/>
                <w:lang w:val="en-US"/>
              </w:rPr>
            </w:pPr>
            <w:r w:rsidRPr="00DA40DC">
              <w:rPr>
                <w:rFonts w:ascii="Arial" w:hAnsi="Arial" w:cs="Arial"/>
                <w:bCs/>
                <w:sz w:val="14"/>
                <w:szCs w:val="14"/>
                <w:lang w:val="en-US"/>
              </w:rPr>
              <w:t>WRITE AMOUNT WITH WORDS</w:t>
            </w:r>
          </w:p>
        </w:tc>
      </w:tr>
      <w:tr w:rsidR="00B33081" w:rsidRPr="00243F10" w14:paraId="35DC2B01" w14:textId="77777777" w:rsidTr="00B33081">
        <w:trPr>
          <w:cantSplit/>
        </w:trPr>
        <w:tc>
          <w:tcPr>
            <w:tcW w:w="1059" w:type="dxa"/>
            <w:tcBorders>
              <w:top w:val="single" w:sz="4" w:space="0" w:color="auto"/>
              <w:left w:val="single" w:sz="4" w:space="0" w:color="auto"/>
              <w:bottom w:val="single" w:sz="4" w:space="0" w:color="auto"/>
              <w:right w:val="single" w:sz="4" w:space="0" w:color="auto"/>
            </w:tcBorders>
            <w:vAlign w:val="center"/>
          </w:tcPr>
          <w:p w14:paraId="5D2DEF60" w14:textId="77777777" w:rsidR="00B33081" w:rsidRPr="00243F10" w:rsidRDefault="00B33081" w:rsidP="00B33081">
            <w:pPr>
              <w:jc w:val="center"/>
              <w:rPr>
                <w:rFonts w:ascii="Arial" w:hAnsi="Arial" w:cs="Arial"/>
                <w:lang w:val="es-ES_tradnl"/>
              </w:rPr>
            </w:pPr>
            <w:r w:rsidRPr="00243F10">
              <w:rPr>
                <w:rFonts w:ascii="Arial" w:hAnsi="Arial" w:cs="Arial"/>
                <w:lang w:val="es-ES_tradnl"/>
              </w:rPr>
              <w:t>1</w:t>
            </w:r>
          </w:p>
        </w:tc>
        <w:tc>
          <w:tcPr>
            <w:tcW w:w="591" w:type="dxa"/>
            <w:tcBorders>
              <w:top w:val="single" w:sz="4" w:space="0" w:color="auto"/>
              <w:left w:val="single" w:sz="4" w:space="0" w:color="auto"/>
              <w:bottom w:val="single" w:sz="4" w:space="0" w:color="auto"/>
              <w:right w:val="single" w:sz="4" w:space="0" w:color="auto"/>
            </w:tcBorders>
            <w:vAlign w:val="center"/>
          </w:tcPr>
          <w:p w14:paraId="46451BA1" w14:textId="77777777" w:rsidR="00B33081" w:rsidRPr="00243F10" w:rsidRDefault="00B33081" w:rsidP="00B33081">
            <w:pPr>
              <w:jc w:val="center"/>
              <w:rPr>
                <w:rFonts w:ascii="Arial" w:hAnsi="Arial" w:cs="Arial"/>
                <w:lang w:val="es-ES_tradnl"/>
              </w:rPr>
            </w:pPr>
          </w:p>
        </w:tc>
        <w:tc>
          <w:tcPr>
            <w:tcW w:w="591" w:type="dxa"/>
            <w:tcBorders>
              <w:top w:val="single" w:sz="4" w:space="0" w:color="auto"/>
              <w:left w:val="single" w:sz="4" w:space="0" w:color="auto"/>
              <w:bottom w:val="single" w:sz="4" w:space="0" w:color="auto"/>
              <w:right w:val="single" w:sz="4" w:space="0" w:color="auto"/>
            </w:tcBorders>
            <w:vAlign w:val="center"/>
          </w:tcPr>
          <w:p w14:paraId="6441C80D" w14:textId="77777777" w:rsidR="00B33081" w:rsidRPr="00243F10" w:rsidRDefault="00B33081" w:rsidP="00B33081">
            <w:pPr>
              <w:jc w:val="center"/>
              <w:rPr>
                <w:rFonts w:ascii="Arial" w:hAnsi="Arial" w:cs="Arial"/>
                <w:lang w:val="es-ES_tradnl"/>
              </w:rPr>
            </w:pPr>
          </w:p>
        </w:tc>
        <w:tc>
          <w:tcPr>
            <w:tcW w:w="591" w:type="dxa"/>
            <w:tcBorders>
              <w:top w:val="single" w:sz="4" w:space="0" w:color="auto"/>
              <w:left w:val="single" w:sz="4" w:space="0" w:color="auto"/>
              <w:bottom w:val="single" w:sz="4" w:space="0" w:color="auto"/>
              <w:right w:val="single" w:sz="4" w:space="0" w:color="auto"/>
            </w:tcBorders>
            <w:vAlign w:val="center"/>
          </w:tcPr>
          <w:p w14:paraId="4AA48F63" w14:textId="77777777" w:rsidR="00B33081" w:rsidRPr="00243F10" w:rsidRDefault="00B33081" w:rsidP="00B33081">
            <w:pPr>
              <w:jc w:val="center"/>
              <w:rPr>
                <w:rFonts w:ascii="Arial" w:hAnsi="Arial" w:cs="Arial"/>
                <w:lang w:val="es-ES_tradnl"/>
              </w:rPr>
            </w:pPr>
          </w:p>
        </w:tc>
        <w:tc>
          <w:tcPr>
            <w:tcW w:w="1488" w:type="dxa"/>
            <w:tcBorders>
              <w:top w:val="single" w:sz="4" w:space="0" w:color="auto"/>
              <w:left w:val="single" w:sz="4" w:space="0" w:color="auto"/>
              <w:bottom w:val="single" w:sz="4" w:space="0" w:color="auto"/>
              <w:right w:val="single" w:sz="4" w:space="0" w:color="auto"/>
            </w:tcBorders>
            <w:vAlign w:val="center"/>
          </w:tcPr>
          <w:p w14:paraId="261D9BB0" w14:textId="77777777" w:rsidR="00B33081" w:rsidRPr="00243F10" w:rsidRDefault="00B33081" w:rsidP="00B33081">
            <w:pPr>
              <w:jc w:val="center"/>
              <w:rPr>
                <w:rFonts w:ascii="Arial" w:hAnsi="Arial" w:cs="Arial"/>
                <w:lang w:val="es-ES_tradnl"/>
              </w:rPr>
            </w:pPr>
          </w:p>
        </w:tc>
        <w:tc>
          <w:tcPr>
            <w:tcW w:w="5603" w:type="dxa"/>
            <w:tcBorders>
              <w:top w:val="single" w:sz="4" w:space="0" w:color="auto"/>
              <w:left w:val="single" w:sz="4" w:space="0" w:color="auto"/>
              <w:bottom w:val="single" w:sz="4" w:space="0" w:color="auto"/>
              <w:right w:val="single" w:sz="4" w:space="0" w:color="auto"/>
            </w:tcBorders>
            <w:vAlign w:val="center"/>
          </w:tcPr>
          <w:p w14:paraId="58EA76CB" w14:textId="77777777" w:rsidR="00B33081" w:rsidRPr="00243F10" w:rsidRDefault="00B33081" w:rsidP="00B33081">
            <w:pPr>
              <w:jc w:val="center"/>
              <w:rPr>
                <w:rFonts w:ascii="Arial" w:hAnsi="Arial" w:cs="Arial"/>
                <w:lang w:val="es-ES_tradnl"/>
              </w:rPr>
            </w:pPr>
          </w:p>
        </w:tc>
      </w:tr>
      <w:tr w:rsidR="00B33081" w:rsidRPr="00243F10" w14:paraId="0F7C5E6C" w14:textId="77777777" w:rsidTr="00B33081">
        <w:trPr>
          <w:cantSplit/>
        </w:trPr>
        <w:tc>
          <w:tcPr>
            <w:tcW w:w="1059" w:type="dxa"/>
            <w:tcBorders>
              <w:top w:val="single" w:sz="4" w:space="0" w:color="auto"/>
              <w:left w:val="single" w:sz="4" w:space="0" w:color="auto"/>
              <w:bottom w:val="single" w:sz="4" w:space="0" w:color="auto"/>
              <w:right w:val="single" w:sz="4" w:space="0" w:color="auto"/>
            </w:tcBorders>
            <w:vAlign w:val="center"/>
          </w:tcPr>
          <w:p w14:paraId="5A6A965C" w14:textId="77777777" w:rsidR="00B33081" w:rsidRPr="00243F10" w:rsidRDefault="00B33081" w:rsidP="00B33081">
            <w:pPr>
              <w:jc w:val="center"/>
              <w:rPr>
                <w:rFonts w:ascii="Arial" w:hAnsi="Arial" w:cs="Arial"/>
                <w:lang w:val="es-ES_tradnl"/>
              </w:rPr>
            </w:pPr>
            <w:r w:rsidRPr="00243F10">
              <w:rPr>
                <w:rFonts w:ascii="Arial" w:hAnsi="Arial" w:cs="Arial"/>
                <w:lang w:val="es-ES_tradnl"/>
              </w:rPr>
              <w:t>2</w:t>
            </w:r>
          </w:p>
        </w:tc>
        <w:tc>
          <w:tcPr>
            <w:tcW w:w="591" w:type="dxa"/>
            <w:tcBorders>
              <w:top w:val="single" w:sz="4" w:space="0" w:color="auto"/>
              <w:left w:val="single" w:sz="4" w:space="0" w:color="auto"/>
              <w:bottom w:val="single" w:sz="4" w:space="0" w:color="auto"/>
              <w:right w:val="single" w:sz="4" w:space="0" w:color="auto"/>
            </w:tcBorders>
            <w:vAlign w:val="center"/>
          </w:tcPr>
          <w:p w14:paraId="46172ED3" w14:textId="77777777" w:rsidR="00B33081" w:rsidRPr="00243F10" w:rsidRDefault="00B33081" w:rsidP="00B33081">
            <w:pPr>
              <w:jc w:val="center"/>
              <w:rPr>
                <w:rFonts w:ascii="Arial" w:hAnsi="Arial" w:cs="Arial"/>
                <w:lang w:val="es-ES_tradnl"/>
              </w:rPr>
            </w:pPr>
          </w:p>
        </w:tc>
        <w:tc>
          <w:tcPr>
            <w:tcW w:w="591" w:type="dxa"/>
            <w:tcBorders>
              <w:top w:val="single" w:sz="4" w:space="0" w:color="auto"/>
              <w:left w:val="single" w:sz="4" w:space="0" w:color="auto"/>
              <w:bottom w:val="single" w:sz="4" w:space="0" w:color="auto"/>
              <w:right w:val="single" w:sz="4" w:space="0" w:color="auto"/>
            </w:tcBorders>
            <w:vAlign w:val="center"/>
          </w:tcPr>
          <w:p w14:paraId="026C219C" w14:textId="77777777" w:rsidR="00B33081" w:rsidRPr="00243F10" w:rsidRDefault="00B33081" w:rsidP="00B33081">
            <w:pPr>
              <w:jc w:val="center"/>
              <w:rPr>
                <w:rFonts w:ascii="Arial" w:hAnsi="Arial" w:cs="Arial"/>
                <w:lang w:val="es-ES_tradnl"/>
              </w:rPr>
            </w:pPr>
          </w:p>
        </w:tc>
        <w:tc>
          <w:tcPr>
            <w:tcW w:w="591" w:type="dxa"/>
            <w:tcBorders>
              <w:top w:val="single" w:sz="4" w:space="0" w:color="auto"/>
              <w:left w:val="single" w:sz="4" w:space="0" w:color="auto"/>
              <w:bottom w:val="single" w:sz="4" w:space="0" w:color="auto"/>
              <w:right w:val="single" w:sz="4" w:space="0" w:color="auto"/>
            </w:tcBorders>
            <w:vAlign w:val="center"/>
          </w:tcPr>
          <w:p w14:paraId="0951FFB1" w14:textId="77777777" w:rsidR="00B33081" w:rsidRPr="00243F10" w:rsidRDefault="00B33081" w:rsidP="00B33081">
            <w:pPr>
              <w:jc w:val="center"/>
              <w:rPr>
                <w:rFonts w:ascii="Arial" w:hAnsi="Arial" w:cs="Arial"/>
                <w:lang w:val="es-ES_tradnl"/>
              </w:rPr>
            </w:pPr>
          </w:p>
        </w:tc>
        <w:tc>
          <w:tcPr>
            <w:tcW w:w="1488" w:type="dxa"/>
            <w:tcBorders>
              <w:top w:val="single" w:sz="4" w:space="0" w:color="auto"/>
              <w:left w:val="single" w:sz="4" w:space="0" w:color="auto"/>
              <w:bottom w:val="single" w:sz="4" w:space="0" w:color="auto"/>
              <w:right w:val="single" w:sz="4" w:space="0" w:color="auto"/>
            </w:tcBorders>
            <w:vAlign w:val="center"/>
          </w:tcPr>
          <w:p w14:paraId="29CAEE9D" w14:textId="77777777" w:rsidR="00B33081" w:rsidRPr="00243F10" w:rsidRDefault="00B33081" w:rsidP="00B33081">
            <w:pPr>
              <w:jc w:val="center"/>
              <w:rPr>
                <w:rFonts w:ascii="Arial" w:hAnsi="Arial" w:cs="Arial"/>
                <w:lang w:val="es-ES_tradnl"/>
              </w:rPr>
            </w:pPr>
          </w:p>
        </w:tc>
        <w:tc>
          <w:tcPr>
            <w:tcW w:w="5603" w:type="dxa"/>
            <w:tcBorders>
              <w:top w:val="single" w:sz="4" w:space="0" w:color="auto"/>
              <w:left w:val="single" w:sz="4" w:space="0" w:color="auto"/>
              <w:bottom w:val="single" w:sz="4" w:space="0" w:color="auto"/>
              <w:right w:val="single" w:sz="4" w:space="0" w:color="auto"/>
            </w:tcBorders>
            <w:vAlign w:val="center"/>
          </w:tcPr>
          <w:p w14:paraId="6930C82D" w14:textId="77777777" w:rsidR="00B33081" w:rsidRPr="00243F10" w:rsidRDefault="00B33081" w:rsidP="00B33081">
            <w:pPr>
              <w:jc w:val="center"/>
              <w:rPr>
                <w:rFonts w:ascii="Arial" w:hAnsi="Arial" w:cs="Arial"/>
                <w:lang w:val="es-ES_tradnl"/>
              </w:rPr>
            </w:pPr>
          </w:p>
        </w:tc>
      </w:tr>
      <w:tr w:rsidR="00B33081" w:rsidRPr="00243F10" w14:paraId="2564E263" w14:textId="77777777" w:rsidTr="00B33081">
        <w:trPr>
          <w:cantSplit/>
          <w:trHeight w:val="151"/>
        </w:trPr>
        <w:tc>
          <w:tcPr>
            <w:tcW w:w="283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9F9312A" w14:textId="77777777" w:rsidR="00B33081" w:rsidRDefault="00B33081" w:rsidP="00B33081">
            <w:pPr>
              <w:jc w:val="center"/>
              <w:rPr>
                <w:rFonts w:ascii="Arial" w:hAnsi="Arial" w:cs="Arial"/>
                <w:b/>
                <w:caps/>
                <w:lang w:val="es-ES_tradnl"/>
              </w:rPr>
            </w:pPr>
            <w:r w:rsidRPr="00243F10">
              <w:rPr>
                <w:rFonts w:ascii="Arial" w:hAnsi="Arial" w:cs="Arial"/>
                <w:b/>
                <w:caps/>
                <w:lang w:val="es-ES_tradnl"/>
              </w:rPr>
              <w:t>Totales</w:t>
            </w:r>
          </w:p>
          <w:p w14:paraId="6DFBAC7F" w14:textId="47E00162" w:rsidR="00AF4CC9" w:rsidRPr="00780526" w:rsidRDefault="00AF4CC9" w:rsidP="00B33081">
            <w:pPr>
              <w:jc w:val="center"/>
              <w:rPr>
                <w:rFonts w:ascii="Arial" w:hAnsi="Arial" w:cs="Arial"/>
                <w:bCs/>
                <w:caps/>
                <w:sz w:val="14"/>
                <w:szCs w:val="14"/>
                <w:lang w:val="es-ES_tradnl"/>
              </w:rPr>
            </w:pPr>
            <w:r w:rsidRPr="00780526">
              <w:rPr>
                <w:rFonts w:ascii="Arial" w:hAnsi="Arial" w:cs="Arial"/>
                <w:bCs/>
                <w:caps/>
                <w:sz w:val="14"/>
                <w:szCs w:val="14"/>
                <w:lang w:val="es-ES_tradnl"/>
              </w:rPr>
              <w:t>TOTALS</w:t>
            </w:r>
          </w:p>
        </w:tc>
        <w:tc>
          <w:tcPr>
            <w:tcW w:w="1488" w:type="dxa"/>
            <w:tcBorders>
              <w:top w:val="single" w:sz="4" w:space="0" w:color="auto"/>
              <w:left w:val="single" w:sz="4" w:space="0" w:color="auto"/>
              <w:bottom w:val="single" w:sz="4" w:space="0" w:color="auto"/>
              <w:right w:val="single" w:sz="4" w:space="0" w:color="auto"/>
            </w:tcBorders>
            <w:shd w:val="clear" w:color="auto" w:fill="F2F2F2"/>
            <w:vAlign w:val="center"/>
          </w:tcPr>
          <w:p w14:paraId="6B1568D7" w14:textId="77777777" w:rsidR="00B33081" w:rsidRPr="00243F10" w:rsidRDefault="00B33081" w:rsidP="00B33081">
            <w:pPr>
              <w:jc w:val="center"/>
              <w:rPr>
                <w:rFonts w:ascii="Arial" w:hAnsi="Arial" w:cs="Arial"/>
                <w:lang w:val="es-ES_tradnl"/>
              </w:rPr>
            </w:pPr>
          </w:p>
        </w:tc>
        <w:tc>
          <w:tcPr>
            <w:tcW w:w="5603" w:type="dxa"/>
            <w:tcBorders>
              <w:top w:val="single" w:sz="4" w:space="0" w:color="auto"/>
              <w:left w:val="single" w:sz="4" w:space="0" w:color="auto"/>
              <w:bottom w:val="single" w:sz="4" w:space="0" w:color="auto"/>
              <w:right w:val="single" w:sz="4" w:space="0" w:color="auto"/>
            </w:tcBorders>
            <w:shd w:val="clear" w:color="auto" w:fill="F2F2F2"/>
            <w:vAlign w:val="center"/>
          </w:tcPr>
          <w:p w14:paraId="2F63DEBE" w14:textId="77777777" w:rsidR="00B33081" w:rsidRPr="00243F10" w:rsidRDefault="00B33081" w:rsidP="00B33081">
            <w:pPr>
              <w:jc w:val="center"/>
              <w:rPr>
                <w:rFonts w:ascii="Arial" w:hAnsi="Arial" w:cs="Arial"/>
                <w:lang w:val="es-ES_tradnl"/>
              </w:rPr>
            </w:pPr>
          </w:p>
        </w:tc>
      </w:tr>
    </w:tbl>
    <w:p w14:paraId="4CE4473E" w14:textId="77777777" w:rsidR="00B33081" w:rsidRPr="00243F10" w:rsidRDefault="00B33081" w:rsidP="00B33081">
      <w:pPr>
        <w:jc w:val="both"/>
        <w:rPr>
          <w:rFonts w:ascii="Arial" w:hAnsi="Arial" w:cs="Arial"/>
          <w:sz w:val="10"/>
          <w:szCs w:val="10"/>
        </w:rPr>
      </w:pPr>
    </w:p>
    <w:p w14:paraId="0917B1C5" w14:textId="19497EB8" w:rsidR="00B33081" w:rsidRDefault="00B33081" w:rsidP="00B33081">
      <w:pPr>
        <w:contextualSpacing/>
        <w:jc w:val="both"/>
        <w:rPr>
          <w:rFonts w:ascii="Arial" w:hAnsi="Arial" w:cs="Arial"/>
          <w:b/>
          <w:color w:val="000000" w:themeColor="text1"/>
          <w:lang w:val="es-ES"/>
        </w:rPr>
      </w:pPr>
      <w:r w:rsidRPr="00243F10">
        <w:rPr>
          <w:rFonts w:ascii="Arial" w:hAnsi="Arial" w:cs="Arial"/>
          <w:lang w:val="es-ES_tradnl"/>
        </w:rPr>
        <w:t>* la unidad monetaria es:</w:t>
      </w:r>
      <w:r w:rsidRPr="00243F10">
        <w:rPr>
          <w:rFonts w:ascii="Arial" w:hAnsi="Arial" w:cs="Arial"/>
          <w:b/>
          <w:color w:val="000000" w:themeColor="text1"/>
          <w:lang w:val="es-ES"/>
        </w:rPr>
        <w:t xml:space="preserve"> </w:t>
      </w: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p>
    <w:p w14:paraId="251D1414" w14:textId="4C2477A7" w:rsidR="005C20F2" w:rsidRDefault="005C20F2" w:rsidP="00B33081">
      <w:pPr>
        <w:contextualSpacing/>
        <w:jc w:val="both"/>
        <w:rPr>
          <w:rFonts w:ascii="Arial" w:hAnsi="Arial" w:cs="Arial"/>
          <w:b/>
          <w:color w:val="000000" w:themeColor="text1"/>
          <w:sz w:val="14"/>
          <w:szCs w:val="14"/>
          <w:lang w:val="es-ES"/>
        </w:rPr>
      </w:pPr>
      <w:r>
        <w:rPr>
          <w:rFonts w:ascii="Arial" w:hAnsi="Arial" w:cs="Arial"/>
          <w:b/>
          <w:color w:val="000000" w:themeColor="text1"/>
          <w:lang w:val="es-ES"/>
        </w:rPr>
        <w:t xml:space="preserve">* </w:t>
      </w:r>
      <w:proofErr w:type="spellStart"/>
      <w:r w:rsidRPr="00780526">
        <w:rPr>
          <w:rFonts w:ascii="Arial" w:hAnsi="Arial" w:cs="Arial"/>
          <w:color w:val="000000" w:themeColor="text1"/>
          <w:sz w:val="14"/>
          <w:szCs w:val="14"/>
          <w:lang w:val="es-ES"/>
        </w:rPr>
        <w:t>the</w:t>
      </w:r>
      <w:proofErr w:type="spellEnd"/>
      <w:r w:rsidRPr="00780526">
        <w:rPr>
          <w:rFonts w:ascii="Arial" w:hAnsi="Arial" w:cs="Arial"/>
          <w:color w:val="000000" w:themeColor="text1"/>
          <w:sz w:val="14"/>
          <w:szCs w:val="14"/>
          <w:lang w:val="es-ES"/>
        </w:rPr>
        <w:t xml:space="preserve"> </w:t>
      </w:r>
      <w:proofErr w:type="spellStart"/>
      <w:r w:rsidRPr="00780526">
        <w:rPr>
          <w:rFonts w:ascii="Arial" w:hAnsi="Arial" w:cs="Arial"/>
          <w:color w:val="000000" w:themeColor="text1"/>
          <w:sz w:val="14"/>
          <w:szCs w:val="14"/>
          <w:lang w:val="es-ES"/>
        </w:rPr>
        <w:t>monetary</w:t>
      </w:r>
      <w:proofErr w:type="spellEnd"/>
      <w:r w:rsidRPr="00780526">
        <w:rPr>
          <w:rFonts w:ascii="Arial" w:hAnsi="Arial" w:cs="Arial"/>
          <w:color w:val="000000" w:themeColor="text1"/>
          <w:sz w:val="14"/>
          <w:szCs w:val="14"/>
          <w:lang w:val="es-ES"/>
        </w:rPr>
        <w:t xml:space="preserve"> </w:t>
      </w:r>
      <w:proofErr w:type="spellStart"/>
      <w:r w:rsidRPr="00780526">
        <w:rPr>
          <w:rFonts w:ascii="Arial" w:hAnsi="Arial" w:cs="Arial"/>
          <w:color w:val="000000" w:themeColor="text1"/>
          <w:sz w:val="14"/>
          <w:szCs w:val="14"/>
          <w:lang w:val="es-ES"/>
        </w:rPr>
        <w:t>unit</w:t>
      </w:r>
      <w:proofErr w:type="spellEnd"/>
      <w:r w:rsidRPr="00780526">
        <w:rPr>
          <w:rFonts w:ascii="Arial" w:hAnsi="Arial" w:cs="Arial"/>
          <w:color w:val="000000" w:themeColor="text1"/>
          <w:sz w:val="14"/>
          <w:szCs w:val="14"/>
          <w:lang w:val="es-ES"/>
        </w:rPr>
        <w:t xml:space="preserve"> </w:t>
      </w:r>
      <w:proofErr w:type="spellStart"/>
      <w:r w:rsidRPr="00780526">
        <w:rPr>
          <w:rFonts w:ascii="Arial" w:hAnsi="Arial" w:cs="Arial"/>
          <w:color w:val="000000" w:themeColor="text1"/>
          <w:sz w:val="14"/>
          <w:szCs w:val="14"/>
          <w:lang w:val="es-ES"/>
        </w:rPr>
        <w:t>is</w:t>
      </w:r>
      <w:proofErr w:type="spellEnd"/>
      <w:r w:rsidRPr="00780526">
        <w:rPr>
          <w:rFonts w:ascii="Arial" w:hAnsi="Arial" w:cs="Arial"/>
          <w:color w:val="000000" w:themeColor="text1"/>
          <w:sz w:val="14"/>
          <w:szCs w:val="14"/>
          <w:lang w:val="es-ES"/>
        </w:rPr>
        <w:t>:</w:t>
      </w:r>
      <w:r w:rsidRPr="00780526">
        <w:rPr>
          <w:rFonts w:ascii="Arial" w:hAnsi="Arial" w:cs="Arial"/>
          <w:b/>
          <w:color w:val="000000" w:themeColor="text1"/>
          <w:sz w:val="14"/>
          <w:szCs w:val="14"/>
          <w:lang w:val="es-ES"/>
        </w:rPr>
        <w:t xml:space="preserve"> </w:t>
      </w:r>
    </w:p>
    <w:p w14:paraId="2E0F29BF" w14:textId="77777777" w:rsidR="00780526" w:rsidRPr="00780526" w:rsidRDefault="00780526" w:rsidP="00B33081">
      <w:pPr>
        <w:jc w:val="both"/>
        <w:rPr>
          <w:rFonts w:ascii="Arial" w:hAnsi="Arial" w:cs="Arial"/>
          <w:b/>
          <w:color w:val="000000" w:themeColor="text1"/>
          <w:sz w:val="14"/>
          <w:szCs w:val="14"/>
          <w:lang w:val="es-ES"/>
        </w:rPr>
      </w:pPr>
    </w:p>
    <w:p w14:paraId="5B949F1B" w14:textId="77777777" w:rsidR="00E0475C" w:rsidRDefault="00B33081" w:rsidP="00B33081">
      <w:pPr>
        <w:jc w:val="both"/>
        <w:rPr>
          <w:rFonts w:ascii="Arial" w:hAnsi="Arial" w:cs="Arial"/>
          <w:bCs/>
          <w:lang w:val="es-ES_tradnl"/>
        </w:rPr>
      </w:pPr>
      <w:r w:rsidRPr="00243F10">
        <w:rPr>
          <w:rFonts w:ascii="Arial" w:hAnsi="Arial" w:cs="Arial"/>
          <w:bCs/>
          <w:lang w:val="es-ES_tradnl"/>
        </w:rPr>
        <w:t>Tipo de cambio al USD:</w:t>
      </w:r>
    </w:p>
    <w:p w14:paraId="0EA0075B" w14:textId="15AF8B3C" w:rsidR="00B33081" w:rsidRPr="00DA40DC" w:rsidRDefault="005C20F2" w:rsidP="00B33081">
      <w:pPr>
        <w:jc w:val="both"/>
        <w:rPr>
          <w:rFonts w:ascii="Arial" w:hAnsi="Arial" w:cs="Arial"/>
          <w:bCs/>
          <w:lang w:val="en-US"/>
        </w:rPr>
      </w:pPr>
      <w:r w:rsidRPr="00780526">
        <w:rPr>
          <w:rFonts w:ascii="Arial" w:hAnsi="Arial" w:cs="Arial"/>
          <w:bCs/>
          <w:sz w:val="14"/>
          <w:szCs w:val="14"/>
          <w:lang w:val="en-CA"/>
        </w:rPr>
        <w:t>The type of exchange rate to USD:</w:t>
      </w:r>
      <w:r w:rsidR="00B33081" w:rsidRPr="00780526">
        <w:rPr>
          <w:rFonts w:ascii="Arial" w:hAnsi="Arial" w:cs="Arial"/>
          <w:b/>
          <w:color w:val="000000" w:themeColor="text1"/>
          <w:sz w:val="14"/>
          <w:szCs w:val="14"/>
          <w:lang w:val="en-CA"/>
        </w:rPr>
        <w:t xml:space="preserve"> </w:t>
      </w:r>
      <w:r w:rsidR="00B33081" w:rsidRPr="00243F10">
        <w:rPr>
          <w:rFonts w:ascii="Arial" w:hAnsi="Arial" w:cs="Arial"/>
          <w:b/>
          <w:color w:val="000000" w:themeColor="text1"/>
          <w:lang w:val="es-ES"/>
        </w:rPr>
        <w:fldChar w:fldCharType="begin">
          <w:ffData>
            <w:name w:val="Texto96"/>
            <w:enabled/>
            <w:calcOnExit w:val="0"/>
            <w:textInput>
              <w:format w:val="UPPERCASE"/>
            </w:textInput>
          </w:ffData>
        </w:fldChar>
      </w:r>
      <w:r w:rsidR="00B33081" w:rsidRPr="005C20F2">
        <w:rPr>
          <w:rFonts w:ascii="Arial" w:hAnsi="Arial" w:cs="Arial"/>
          <w:b/>
          <w:color w:val="000000" w:themeColor="text1"/>
          <w:lang w:val="en-CA"/>
        </w:rPr>
        <w:instrText xml:space="preserve"> FORMTEXT </w:instrText>
      </w:r>
      <w:r w:rsidR="00B33081" w:rsidRPr="00243F10">
        <w:rPr>
          <w:rFonts w:ascii="Arial" w:hAnsi="Arial" w:cs="Arial"/>
          <w:b/>
          <w:color w:val="000000" w:themeColor="text1"/>
          <w:lang w:val="es-ES"/>
        </w:rPr>
      </w:r>
      <w:r w:rsidR="00B33081"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B33081" w:rsidRPr="00243F10">
        <w:rPr>
          <w:rFonts w:ascii="Arial" w:hAnsi="Arial" w:cs="Arial"/>
          <w:b/>
          <w:color w:val="000000" w:themeColor="text1"/>
          <w:lang w:val="es-ES"/>
        </w:rPr>
        <w:fldChar w:fldCharType="end"/>
      </w:r>
    </w:p>
    <w:p w14:paraId="33EA674C" w14:textId="77777777" w:rsidR="00B33081" w:rsidRPr="005C20F2" w:rsidRDefault="00B33081" w:rsidP="00B33081">
      <w:pPr>
        <w:jc w:val="both"/>
        <w:rPr>
          <w:rFonts w:ascii="Arial" w:hAnsi="Arial" w:cs="Arial"/>
          <w:b/>
          <w:color w:val="000000" w:themeColor="text1"/>
          <w:sz w:val="10"/>
          <w:szCs w:val="10"/>
          <w:lang w:val="en-CA"/>
        </w:rPr>
      </w:pPr>
    </w:p>
    <w:p w14:paraId="61D4B32F" w14:textId="77777777" w:rsidR="005C20F2" w:rsidRDefault="00B33081" w:rsidP="00B33081">
      <w:pPr>
        <w:jc w:val="both"/>
        <w:rPr>
          <w:rFonts w:ascii="Arial" w:hAnsi="Arial" w:cs="Arial"/>
        </w:rPr>
      </w:pPr>
      <w:r w:rsidRPr="00243F10">
        <w:rPr>
          <w:rFonts w:ascii="Arial" w:hAnsi="Arial" w:cs="Arial"/>
        </w:rPr>
        <w:t xml:space="preserve">El presupuesto se encuentra consignado como documento adjunto, el cual también es parte integrante de la presente “Adenda”. </w:t>
      </w:r>
    </w:p>
    <w:p w14:paraId="01D00D11" w14:textId="1436926A" w:rsidR="00B33081" w:rsidRPr="00CA1E43" w:rsidRDefault="005C20F2" w:rsidP="00B33081">
      <w:pPr>
        <w:jc w:val="both"/>
        <w:rPr>
          <w:rFonts w:ascii="Arial" w:hAnsi="Arial" w:cs="Arial"/>
          <w:sz w:val="14"/>
          <w:szCs w:val="14"/>
        </w:rPr>
      </w:pPr>
      <w:r w:rsidRPr="00780526">
        <w:rPr>
          <w:rFonts w:ascii="Arial" w:hAnsi="Arial" w:cs="Arial"/>
          <w:sz w:val="14"/>
          <w:szCs w:val="14"/>
        </w:rPr>
        <w:t>The budget is laid out as an attached document, which is also an integral part of this</w:t>
      </w:r>
      <w:r w:rsidRPr="00780526">
        <w:rPr>
          <w:rFonts w:ascii="Arial" w:hAnsi="Arial" w:cs="Arial"/>
          <w:sz w:val="14"/>
          <w:szCs w:val="14"/>
          <w:lang w:val="en-GB"/>
        </w:rPr>
        <w:t xml:space="preserve"> ”</w:t>
      </w:r>
      <w:r w:rsidRPr="00780526">
        <w:rPr>
          <w:rFonts w:ascii="Arial" w:hAnsi="Arial" w:cs="Arial"/>
          <w:sz w:val="14"/>
          <w:szCs w:val="14"/>
        </w:rPr>
        <w:t>A</w:t>
      </w:r>
      <w:r w:rsidR="00BB201C" w:rsidRPr="00780526">
        <w:rPr>
          <w:rFonts w:ascii="Arial" w:hAnsi="Arial" w:cs="Arial"/>
          <w:sz w:val="14"/>
          <w:szCs w:val="14"/>
        </w:rPr>
        <w:t>ddendum</w:t>
      </w:r>
      <w:r w:rsidRPr="00780526">
        <w:rPr>
          <w:rFonts w:ascii="Arial" w:hAnsi="Arial" w:cs="Arial"/>
          <w:sz w:val="14"/>
          <w:szCs w:val="14"/>
        </w:rPr>
        <w:t xml:space="preserve">“. </w:t>
      </w:r>
      <w:r w:rsidR="00B33081" w:rsidRPr="00243F10">
        <w:rPr>
          <w:rFonts w:ascii="Arial" w:hAnsi="Arial" w:cs="Arial"/>
        </w:rPr>
        <w:t xml:space="preserve"> </w:t>
      </w:r>
    </w:p>
    <w:p w14:paraId="65AD8AD2" w14:textId="3FF4E7BE" w:rsidR="00B33081" w:rsidRDefault="00B33081" w:rsidP="00B33081">
      <w:pPr>
        <w:jc w:val="both"/>
        <w:rPr>
          <w:rFonts w:ascii="Arial" w:hAnsi="Arial" w:cs="Arial"/>
          <w:vertAlign w:val="superscript"/>
        </w:rPr>
      </w:pPr>
      <w:r w:rsidRPr="00243F10">
        <w:rPr>
          <w:rFonts w:ascii="Arial" w:hAnsi="Arial" w:cs="Arial"/>
        </w:rPr>
        <w:t>A la firma del presente “Adenda”, automáticamente se renueva el contrato de certificación suscrito entre BIO LATINA S.A.C. y el OPERADOR para el área de (indique)</w:t>
      </w:r>
      <w:r w:rsidRPr="00243F10">
        <w:rPr>
          <w:rStyle w:val="Refdenotaalpie"/>
          <w:rFonts w:ascii="Arial" w:hAnsi="Arial" w:cs="Arial"/>
        </w:rPr>
        <w:footnoteReference w:id="1"/>
      </w:r>
      <w:r w:rsidRPr="00243F10">
        <w:rPr>
          <w:rFonts w:ascii="Arial" w:hAnsi="Arial" w:cs="Arial"/>
          <w:vertAlign w:val="superscript"/>
        </w:rPr>
        <w:t>:</w:t>
      </w:r>
    </w:p>
    <w:p w14:paraId="78E9F0DC" w14:textId="313B2F2A" w:rsidR="00965060" w:rsidRDefault="005C20F2" w:rsidP="00B33081">
      <w:pPr>
        <w:jc w:val="both"/>
        <w:rPr>
          <w:rFonts w:ascii="Arial" w:hAnsi="Arial" w:cs="Arial"/>
          <w:vertAlign w:val="superscript"/>
          <w:lang w:val="en-GB"/>
        </w:rPr>
      </w:pPr>
      <w:r w:rsidRPr="00BB201C">
        <w:rPr>
          <w:rFonts w:ascii="Arial" w:hAnsi="Arial" w:cs="Arial"/>
          <w:vertAlign w:val="superscript"/>
        </w:rPr>
        <w:t xml:space="preserve">On signing </w:t>
      </w:r>
      <w:r w:rsidRPr="00BB201C">
        <w:rPr>
          <w:rFonts w:ascii="Arial" w:hAnsi="Arial" w:cs="Arial"/>
          <w:vertAlign w:val="superscript"/>
          <w:lang w:val="en-GB"/>
        </w:rPr>
        <w:t>this “A</w:t>
      </w:r>
      <w:r w:rsidR="00BB201C">
        <w:rPr>
          <w:rFonts w:ascii="Arial" w:hAnsi="Arial" w:cs="Arial"/>
          <w:vertAlign w:val="superscript"/>
          <w:lang w:val="en-GB"/>
        </w:rPr>
        <w:t>ddendum</w:t>
      </w:r>
      <w:r w:rsidRPr="00BB201C">
        <w:rPr>
          <w:rFonts w:ascii="Arial" w:hAnsi="Arial" w:cs="Arial"/>
          <w:vertAlign w:val="superscript"/>
          <w:lang w:val="en-GB"/>
        </w:rPr>
        <w:t>“, the certification contract signed between BIO LATINA S.A.C. and the OPERATOR for the Area of (indicate)</w:t>
      </w:r>
      <w:r w:rsidRPr="00BB201C">
        <w:rPr>
          <w:rStyle w:val="Refdenotaalpie"/>
          <w:rFonts w:ascii="Arial" w:hAnsi="Arial" w:cs="Arial"/>
          <w:lang w:val="en-GB"/>
        </w:rPr>
        <w:footnoteReference w:id="2"/>
      </w:r>
      <w:r w:rsidRPr="00BB201C">
        <w:rPr>
          <w:rFonts w:ascii="Arial" w:hAnsi="Arial" w:cs="Arial"/>
          <w:vertAlign w:val="superscript"/>
          <w:lang w:val="en-GB"/>
        </w:rPr>
        <w:t xml:space="preserve"> </w:t>
      </w:r>
      <w:r w:rsidR="00D61F45" w:rsidRPr="00BB201C">
        <w:rPr>
          <w:rFonts w:ascii="Arial" w:hAnsi="Arial" w:cs="Arial"/>
          <w:vertAlign w:val="superscript"/>
          <w:lang w:val="en-GB"/>
        </w:rPr>
        <w:t>is automatically renewed</w:t>
      </w:r>
      <w:r w:rsidR="00D61F45">
        <w:rPr>
          <w:rFonts w:ascii="Arial" w:hAnsi="Arial" w:cs="Arial"/>
          <w:vertAlign w:val="superscript"/>
          <w:lang w:val="en-GB"/>
        </w:rPr>
        <w:t>.</w:t>
      </w:r>
      <w:r w:rsidR="00D61F45">
        <w:rPr>
          <w:rStyle w:val="Refdenotaalpie"/>
          <w:rFonts w:ascii="Arial" w:hAnsi="Arial" w:cs="Arial"/>
          <w:lang w:val="en-GB"/>
        </w:rPr>
        <w:footnoteReference w:id="3"/>
      </w:r>
    </w:p>
    <w:p w14:paraId="468D25F7" w14:textId="2FF6480D" w:rsidR="00965060" w:rsidRDefault="00965060" w:rsidP="00B33081">
      <w:pPr>
        <w:jc w:val="both"/>
        <w:rPr>
          <w:rFonts w:ascii="Arial" w:hAnsi="Arial" w:cs="Arial"/>
          <w:vertAlign w:val="superscript"/>
          <w:lang w:val="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559"/>
        <w:gridCol w:w="1418"/>
        <w:gridCol w:w="283"/>
        <w:gridCol w:w="1787"/>
        <w:gridCol w:w="1899"/>
      </w:tblGrid>
      <w:tr w:rsidR="00AA28D0" w:rsidRPr="007F1867" w14:paraId="647EA422" w14:textId="77777777" w:rsidTr="00AA28D0">
        <w:trPr>
          <w:trHeight w:val="664"/>
        </w:trPr>
        <w:tc>
          <w:tcPr>
            <w:tcW w:w="1701" w:type="dxa"/>
            <w:vMerge w:val="restart"/>
            <w:tcBorders>
              <w:top w:val="single" w:sz="4" w:space="0" w:color="auto"/>
            </w:tcBorders>
            <w:shd w:val="clear" w:color="auto" w:fill="DEEAF6" w:themeFill="accent1" w:themeFillTint="33"/>
          </w:tcPr>
          <w:p w14:paraId="0ED3E7B3" w14:textId="77777777" w:rsidR="00AA28D0" w:rsidRPr="007F1867" w:rsidRDefault="00AA28D0" w:rsidP="008B29C0">
            <w:pPr>
              <w:jc w:val="both"/>
              <w:rPr>
                <w:rFonts w:ascii="Arial" w:hAnsi="Arial" w:cs="Arial"/>
                <w:bCs/>
                <w:sz w:val="18"/>
                <w:szCs w:val="18"/>
                <w:lang w:val="es-NI"/>
              </w:rPr>
            </w:pPr>
            <w:bookmarkStart w:id="1" w:name="_GoBack" w:colFirst="3" w:colLast="3"/>
            <w:r w:rsidRPr="007F1867">
              <w:rPr>
                <w:rFonts w:ascii="Arial" w:hAnsi="Arial" w:cs="Arial"/>
                <w:bCs/>
                <w:sz w:val="18"/>
                <w:szCs w:val="18"/>
                <w:lang w:val="es-NI"/>
              </w:rPr>
              <w:t>Reglamento y/o norma a los que aplica:</w:t>
            </w:r>
          </w:p>
          <w:p w14:paraId="726C71F3" w14:textId="77777777" w:rsidR="00AA28D0" w:rsidRDefault="00AA28D0" w:rsidP="008B29C0">
            <w:pPr>
              <w:jc w:val="both"/>
              <w:rPr>
                <w:rFonts w:ascii="Arial" w:hAnsi="Arial" w:cs="Arial"/>
                <w:bCs/>
                <w:sz w:val="14"/>
                <w:szCs w:val="14"/>
                <w:lang w:val="en-US"/>
              </w:rPr>
            </w:pPr>
            <w:r w:rsidRPr="007F1867">
              <w:rPr>
                <w:rFonts w:ascii="Arial" w:hAnsi="Arial" w:cs="Arial"/>
                <w:bCs/>
                <w:sz w:val="14"/>
                <w:szCs w:val="14"/>
                <w:lang w:val="en-US"/>
              </w:rPr>
              <w:t>Regulation and/or standard to which you apply:</w:t>
            </w:r>
          </w:p>
          <w:p w14:paraId="455C72C2" w14:textId="77777777" w:rsidR="00AA28D0" w:rsidRPr="009120DE" w:rsidRDefault="00AA28D0" w:rsidP="008B29C0">
            <w:pPr>
              <w:rPr>
                <w:rFonts w:ascii="Arial" w:hAnsi="Arial" w:cs="Arial"/>
                <w:sz w:val="14"/>
                <w:szCs w:val="14"/>
                <w:lang w:val="en-US"/>
              </w:rPr>
            </w:pPr>
          </w:p>
          <w:p w14:paraId="06AB6382" w14:textId="77777777" w:rsidR="00AA28D0" w:rsidRPr="009120DE" w:rsidRDefault="00AA28D0" w:rsidP="008B29C0">
            <w:pPr>
              <w:rPr>
                <w:rFonts w:ascii="Arial" w:hAnsi="Arial" w:cs="Arial"/>
                <w:sz w:val="14"/>
                <w:szCs w:val="14"/>
                <w:lang w:val="en-US"/>
              </w:rPr>
            </w:pPr>
          </w:p>
          <w:p w14:paraId="78151C55" w14:textId="77777777" w:rsidR="00AA28D0" w:rsidRPr="009120DE" w:rsidRDefault="00AA28D0" w:rsidP="008B29C0">
            <w:pPr>
              <w:rPr>
                <w:rFonts w:ascii="Arial" w:hAnsi="Arial" w:cs="Arial"/>
                <w:sz w:val="14"/>
                <w:szCs w:val="14"/>
                <w:lang w:val="en-US"/>
              </w:rPr>
            </w:pPr>
          </w:p>
          <w:p w14:paraId="5CECEC3A" w14:textId="77777777" w:rsidR="00AA28D0" w:rsidRPr="009120DE" w:rsidRDefault="00AA28D0" w:rsidP="008B29C0">
            <w:pPr>
              <w:rPr>
                <w:rFonts w:ascii="Arial" w:hAnsi="Arial" w:cs="Arial"/>
                <w:sz w:val="14"/>
                <w:szCs w:val="14"/>
                <w:lang w:val="en-US"/>
              </w:rPr>
            </w:pPr>
          </w:p>
          <w:p w14:paraId="082F56F3" w14:textId="77777777" w:rsidR="00AA28D0" w:rsidRPr="009120DE" w:rsidRDefault="00AA28D0" w:rsidP="008B29C0">
            <w:pPr>
              <w:rPr>
                <w:rFonts w:ascii="Arial" w:hAnsi="Arial" w:cs="Arial"/>
                <w:sz w:val="14"/>
                <w:szCs w:val="14"/>
                <w:lang w:val="en-US"/>
              </w:rPr>
            </w:pPr>
          </w:p>
          <w:p w14:paraId="1B274EA5" w14:textId="77777777" w:rsidR="00AA28D0" w:rsidRPr="009120DE" w:rsidRDefault="00AA28D0" w:rsidP="008B29C0">
            <w:pPr>
              <w:rPr>
                <w:rFonts w:ascii="Arial" w:hAnsi="Arial" w:cs="Arial"/>
                <w:sz w:val="14"/>
                <w:szCs w:val="14"/>
                <w:lang w:val="en-US"/>
              </w:rPr>
            </w:pPr>
          </w:p>
          <w:p w14:paraId="4E00C36B" w14:textId="77777777" w:rsidR="00AA28D0" w:rsidRPr="009120DE" w:rsidRDefault="00AA28D0" w:rsidP="008B29C0">
            <w:pPr>
              <w:rPr>
                <w:rFonts w:ascii="Arial" w:hAnsi="Arial" w:cs="Arial"/>
                <w:sz w:val="14"/>
                <w:szCs w:val="14"/>
                <w:lang w:val="en-US"/>
              </w:rPr>
            </w:pPr>
          </w:p>
          <w:p w14:paraId="0E55B18C" w14:textId="77777777" w:rsidR="00AA28D0" w:rsidRPr="009120DE" w:rsidDel="00DE43C6" w:rsidRDefault="00AA28D0" w:rsidP="008B29C0">
            <w:pPr>
              <w:rPr>
                <w:rFonts w:ascii="Arial" w:hAnsi="Arial" w:cs="Arial"/>
                <w:sz w:val="14"/>
                <w:szCs w:val="14"/>
                <w:lang w:val="en-US"/>
              </w:rPr>
            </w:pPr>
          </w:p>
        </w:tc>
        <w:tc>
          <w:tcPr>
            <w:tcW w:w="1418" w:type="dxa"/>
            <w:vMerge w:val="restart"/>
            <w:tcBorders>
              <w:top w:val="single" w:sz="4" w:space="0" w:color="auto"/>
            </w:tcBorders>
            <w:shd w:val="clear" w:color="auto" w:fill="FFFFFF" w:themeFill="background1"/>
          </w:tcPr>
          <w:p w14:paraId="0888FAE4" w14:textId="77777777" w:rsidR="00AA28D0" w:rsidRPr="007F1867" w:rsidRDefault="00AA28D0" w:rsidP="008B29C0">
            <w:pPr>
              <w:jc w:val="both"/>
              <w:rPr>
                <w:rFonts w:ascii="Arial" w:hAnsi="Arial" w:cs="Arial"/>
                <w:b/>
                <w:bCs/>
                <w:sz w:val="18"/>
                <w:szCs w:val="18"/>
                <w:lang w:val="es-NI"/>
              </w:rPr>
            </w:pPr>
            <w:r w:rsidRPr="007F1867">
              <w:rPr>
                <w:rFonts w:ascii="Arial" w:hAnsi="Arial" w:cs="Arial"/>
                <w:b/>
                <w:bCs/>
                <w:sz w:val="18"/>
                <w:szCs w:val="18"/>
                <w:lang w:val="es-NI"/>
              </w:rPr>
              <w:lastRenderedPageBreak/>
              <w:t xml:space="preserve">Reglamento (UE) 2018/848 </w:t>
            </w:r>
          </w:p>
          <w:p w14:paraId="0A0DA4B2" w14:textId="77777777" w:rsidR="00AA28D0" w:rsidRPr="007F1867" w:rsidRDefault="00AA28D0" w:rsidP="008B29C0">
            <w:pPr>
              <w:jc w:val="both"/>
              <w:rPr>
                <w:rFonts w:ascii="Arial" w:hAnsi="Arial" w:cs="Arial"/>
                <w:b/>
                <w:bCs/>
                <w:sz w:val="18"/>
                <w:szCs w:val="18"/>
                <w:lang w:val="es-NI"/>
              </w:rPr>
            </w:pPr>
            <w:r w:rsidRPr="007F1867">
              <w:rPr>
                <w:rFonts w:ascii="Arial" w:hAnsi="Arial" w:cs="Arial"/>
                <w:bCs/>
                <w:sz w:val="18"/>
                <w:szCs w:val="18"/>
                <w:lang w:val="es-NI"/>
              </w:rPr>
              <w:t>Unión Europea</w:t>
            </w:r>
          </w:p>
          <w:p w14:paraId="4873E60E" w14:textId="77777777" w:rsidR="00AA28D0" w:rsidRPr="007F1867" w:rsidDel="00DE43C6" w:rsidRDefault="00AA28D0" w:rsidP="008B29C0">
            <w:pPr>
              <w:jc w:val="both"/>
              <w:rPr>
                <w:rFonts w:ascii="Arial" w:hAnsi="Arial" w:cs="Arial"/>
                <w:bCs/>
                <w:sz w:val="14"/>
                <w:szCs w:val="14"/>
                <w:lang w:val="es-NI"/>
              </w:rPr>
            </w:pPr>
            <w:proofErr w:type="spellStart"/>
            <w:r w:rsidRPr="007F1867">
              <w:rPr>
                <w:rFonts w:ascii="Arial" w:hAnsi="Arial" w:cs="Arial"/>
                <w:bCs/>
                <w:sz w:val="14"/>
                <w:szCs w:val="14"/>
                <w:lang w:val="es-NI"/>
              </w:rPr>
              <w:t>Regulation</w:t>
            </w:r>
            <w:proofErr w:type="spellEnd"/>
            <w:r w:rsidRPr="007F1867">
              <w:rPr>
                <w:rFonts w:ascii="Arial" w:hAnsi="Arial" w:cs="Arial"/>
                <w:bCs/>
                <w:sz w:val="14"/>
                <w:szCs w:val="14"/>
                <w:lang w:val="es-NI"/>
              </w:rPr>
              <w:t xml:space="preserve"> (EU) 2018/848 </w:t>
            </w:r>
            <w:proofErr w:type="spellStart"/>
            <w:r w:rsidRPr="007F1867">
              <w:rPr>
                <w:rFonts w:ascii="Arial" w:hAnsi="Arial" w:cs="Arial"/>
                <w:bCs/>
                <w:sz w:val="14"/>
                <w:szCs w:val="14"/>
                <w:lang w:val="es-NI"/>
              </w:rPr>
              <w:t>European</w:t>
            </w:r>
            <w:proofErr w:type="spellEnd"/>
            <w:r w:rsidRPr="007F1867">
              <w:rPr>
                <w:rFonts w:ascii="Arial" w:hAnsi="Arial" w:cs="Arial"/>
                <w:bCs/>
                <w:sz w:val="14"/>
                <w:szCs w:val="14"/>
                <w:lang w:val="es-NI"/>
              </w:rPr>
              <w:t xml:space="preserve"> </w:t>
            </w:r>
            <w:proofErr w:type="spellStart"/>
            <w:r w:rsidRPr="007F1867">
              <w:rPr>
                <w:rFonts w:ascii="Arial" w:hAnsi="Arial" w:cs="Arial"/>
                <w:bCs/>
                <w:sz w:val="14"/>
                <w:szCs w:val="14"/>
                <w:lang w:val="es-NI"/>
              </w:rPr>
              <w:t>Union</w:t>
            </w:r>
            <w:proofErr w:type="spellEnd"/>
          </w:p>
        </w:tc>
        <w:tc>
          <w:tcPr>
            <w:tcW w:w="1559" w:type="dxa"/>
            <w:vMerge w:val="restart"/>
            <w:tcBorders>
              <w:top w:val="single" w:sz="4" w:space="0" w:color="auto"/>
            </w:tcBorders>
            <w:shd w:val="clear" w:color="auto" w:fill="FFFFFF" w:themeFill="background1"/>
          </w:tcPr>
          <w:p w14:paraId="214D7311" w14:textId="77777777" w:rsidR="00AA28D0" w:rsidRPr="007F1867" w:rsidRDefault="00AA28D0" w:rsidP="008B29C0">
            <w:pPr>
              <w:jc w:val="both"/>
              <w:rPr>
                <w:rFonts w:ascii="Arial" w:hAnsi="Arial" w:cs="Arial"/>
                <w:b/>
                <w:bCs/>
                <w:sz w:val="18"/>
                <w:szCs w:val="18"/>
                <w:lang w:val="es-NI"/>
              </w:rPr>
            </w:pPr>
            <w:r w:rsidRPr="007F1867">
              <w:rPr>
                <w:rFonts w:ascii="Arial" w:hAnsi="Arial" w:cs="Arial"/>
                <w:b/>
                <w:bCs/>
                <w:sz w:val="18"/>
                <w:szCs w:val="18"/>
                <w:lang w:val="es-NI"/>
              </w:rPr>
              <w:t xml:space="preserve">Reglamentos retenidos 834/2007, 889/2008 y 1235/2008 </w:t>
            </w:r>
          </w:p>
          <w:p w14:paraId="33440DB2" w14:textId="77777777" w:rsidR="00AA28D0" w:rsidRPr="007F1867" w:rsidRDefault="00AA28D0" w:rsidP="008B29C0">
            <w:pPr>
              <w:jc w:val="both"/>
              <w:rPr>
                <w:rFonts w:ascii="Arial" w:hAnsi="Arial" w:cs="Arial"/>
                <w:b/>
                <w:bCs/>
                <w:sz w:val="18"/>
                <w:szCs w:val="18"/>
                <w:lang w:val="es-NI"/>
              </w:rPr>
            </w:pPr>
            <w:r w:rsidRPr="007F1867">
              <w:rPr>
                <w:rFonts w:ascii="Arial" w:hAnsi="Arial" w:cs="Arial"/>
                <w:bCs/>
                <w:sz w:val="18"/>
                <w:szCs w:val="18"/>
                <w:lang w:val="es-NI"/>
              </w:rPr>
              <w:t>Gran Bretaña</w:t>
            </w:r>
          </w:p>
          <w:p w14:paraId="54CE3A2F" w14:textId="77777777" w:rsidR="00AA28D0" w:rsidRPr="007F1867" w:rsidDel="00DE43C6" w:rsidRDefault="00AA28D0" w:rsidP="008B29C0">
            <w:pPr>
              <w:jc w:val="both"/>
              <w:rPr>
                <w:rFonts w:ascii="Arial" w:hAnsi="Arial" w:cs="Arial"/>
                <w:bCs/>
                <w:sz w:val="14"/>
                <w:szCs w:val="14"/>
                <w:lang w:val="es-NI"/>
              </w:rPr>
            </w:pPr>
            <w:proofErr w:type="spellStart"/>
            <w:r w:rsidRPr="007F1867">
              <w:rPr>
                <w:rFonts w:ascii="Arial" w:hAnsi="Arial" w:cs="Arial"/>
                <w:bCs/>
                <w:sz w:val="14"/>
                <w:szCs w:val="14"/>
                <w:lang w:val="es-NI"/>
              </w:rPr>
              <w:t>Retained</w:t>
            </w:r>
            <w:proofErr w:type="spellEnd"/>
            <w:r w:rsidRPr="007F1867">
              <w:rPr>
                <w:rFonts w:ascii="Arial" w:hAnsi="Arial" w:cs="Arial"/>
                <w:bCs/>
                <w:sz w:val="14"/>
                <w:szCs w:val="14"/>
                <w:lang w:val="es-NI"/>
              </w:rPr>
              <w:t xml:space="preserve"> </w:t>
            </w:r>
            <w:proofErr w:type="spellStart"/>
            <w:r w:rsidRPr="007F1867">
              <w:rPr>
                <w:rFonts w:ascii="Arial" w:hAnsi="Arial" w:cs="Arial"/>
                <w:bCs/>
                <w:sz w:val="14"/>
                <w:szCs w:val="14"/>
                <w:lang w:val="es-NI"/>
              </w:rPr>
              <w:t>Regulations</w:t>
            </w:r>
            <w:proofErr w:type="spellEnd"/>
            <w:r w:rsidRPr="007F1867">
              <w:rPr>
                <w:rFonts w:ascii="Arial" w:hAnsi="Arial" w:cs="Arial"/>
                <w:bCs/>
                <w:sz w:val="14"/>
                <w:szCs w:val="14"/>
                <w:lang w:val="es-NI"/>
              </w:rPr>
              <w:t xml:space="preserve"> 834/2007, 889/2008 and 1235</w:t>
            </w:r>
          </w:p>
        </w:tc>
        <w:tc>
          <w:tcPr>
            <w:tcW w:w="1701" w:type="dxa"/>
            <w:gridSpan w:val="2"/>
            <w:vMerge w:val="restart"/>
            <w:tcBorders>
              <w:top w:val="single" w:sz="4" w:space="0" w:color="auto"/>
            </w:tcBorders>
            <w:shd w:val="clear" w:color="auto" w:fill="FFFFFF" w:themeFill="background1"/>
          </w:tcPr>
          <w:p w14:paraId="412ED2AB" w14:textId="77777777" w:rsidR="00AA28D0" w:rsidRPr="007F1867" w:rsidRDefault="00AA28D0" w:rsidP="008B29C0">
            <w:pPr>
              <w:jc w:val="both"/>
              <w:rPr>
                <w:rFonts w:ascii="Arial" w:hAnsi="Arial" w:cs="Arial"/>
                <w:b/>
                <w:bCs/>
                <w:sz w:val="18"/>
                <w:szCs w:val="18"/>
                <w:lang w:val="en-US"/>
              </w:rPr>
            </w:pPr>
            <w:r w:rsidRPr="007F1867">
              <w:rPr>
                <w:rFonts w:ascii="Arial" w:hAnsi="Arial" w:cs="Arial"/>
                <w:b/>
                <w:bCs/>
                <w:sz w:val="18"/>
                <w:szCs w:val="18"/>
                <w:lang w:val="en-US"/>
              </w:rPr>
              <w:t xml:space="preserve">National Organic Standard NOP </w:t>
            </w:r>
          </w:p>
          <w:p w14:paraId="18FA02BA" w14:textId="3C54B2CD" w:rsidR="00AA28D0" w:rsidRPr="00161F2B" w:rsidRDefault="00AA28D0" w:rsidP="008B29C0">
            <w:pPr>
              <w:jc w:val="both"/>
              <w:rPr>
                <w:rFonts w:ascii="Arial" w:hAnsi="Arial" w:cs="Arial"/>
                <w:b/>
                <w:bCs/>
                <w:sz w:val="18"/>
                <w:szCs w:val="18"/>
                <w:lang w:val="en-US"/>
              </w:rPr>
            </w:pPr>
            <w:r w:rsidRPr="007F1867">
              <w:rPr>
                <w:rFonts w:ascii="Arial" w:hAnsi="Arial" w:cs="Arial"/>
                <w:bCs/>
                <w:sz w:val="18"/>
                <w:szCs w:val="18"/>
                <w:lang w:val="en-US"/>
              </w:rPr>
              <w:t>United States of America</w:t>
            </w:r>
          </w:p>
        </w:tc>
        <w:tc>
          <w:tcPr>
            <w:tcW w:w="1787" w:type="dxa"/>
            <w:tcBorders>
              <w:top w:val="single" w:sz="4" w:space="0" w:color="auto"/>
            </w:tcBorders>
            <w:shd w:val="clear" w:color="auto" w:fill="FFFFFF" w:themeFill="background1"/>
          </w:tcPr>
          <w:p w14:paraId="4A4752D1" w14:textId="77777777" w:rsidR="00AA28D0" w:rsidRPr="007F1867" w:rsidRDefault="00AA28D0" w:rsidP="008B29C0">
            <w:pPr>
              <w:jc w:val="both"/>
              <w:rPr>
                <w:rFonts w:ascii="Arial" w:hAnsi="Arial" w:cs="Arial"/>
                <w:b/>
                <w:bCs/>
                <w:sz w:val="18"/>
                <w:szCs w:val="18"/>
                <w:lang w:val="es-ES_tradnl"/>
              </w:rPr>
            </w:pPr>
            <w:r w:rsidRPr="007F1867">
              <w:rPr>
                <w:rFonts w:ascii="Arial" w:hAnsi="Arial" w:cs="Arial"/>
                <w:b/>
                <w:bCs/>
                <w:sz w:val="18"/>
                <w:szCs w:val="18"/>
                <w:lang w:val="es-ES_tradnl"/>
              </w:rPr>
              <w:t>NACIONAL</w:t>
            </w:r>
          </w:p>
          <w:p w14:paraId="2D40F893" w14:textId="77777777" w:rsidR="00AA28D0" w:rsidRPr="007F1867" w:rsidRDefault="00AA28D0" w:rsidP="008B29C0">
            <w:pPr>
              <w:jc w:val="both"/>
              <w:rPr>
                <w:rFonts w:ascii="Arial" w:hAnsi="Arial" w:cs="Arial"/>
                <w:bCs/>
                <w:sz w:val="14"/>
                <w:szCs w:val="14"/>
                <w:lang w:val="es-ES_tradnl"/>
              </w:rPr>
            </w:pPr>
            <w:r w:rsidRPr="007F1867">
              <w:rPr>
                <w:rFonts w:ascii="Arial" w:hAnsi="Arial" w:cs="Arial"/>
                <w:bCs/>
                <w:sz w:val="14"/>
                <w:szCs w:val="14"/>
                <w:lang w:val="es-ES_tradnl"/>
              </w:rPr>
              <w:t>Local</w:t>
            </w:r>
          </w:p>
          <w:p w14:paraId="308CFD10" w14:textId="77777777" w:rsidR="00AA28D0" w:rsidRPr="007F1867" w:rsidRDefault="00AA28D0" w:rsidP="008B29C0">
            <w:pPr>
              <w:jc w:val="both"/>
              <w:rPr>
                <w:rFonts w:ascii="Arial" w:hAnsi="Arial" w:cs="Arial"/>
                <w:bCs/>
                <w:sz w:val="14"/>
                <w:szCs w:val="14"/>
                <w:lang w:val="es-ES_tradnl"/>
              </w:rPr>
            </w:pPr>
          </w:p>
          <w:p w14:paraId="2BD52A9A" w14:textId="77777777" w:rsidR="00AA28D0" w:rsidRPr="007F1867" w:rsidDel="00DE43C6" w:rsidRDefault="00AA28D0" w:rsidP="008B29C0">
            <w:pPr>
              <w:jc w:val="both"/>
              <w:rPr>
                <w:rFonts w:ascii="Arial" w:hAnsi="Arial" w:cs="Arial"/>
                <w:bCs/>
                <w:sz w:val="14"/>
                <w:szCs w:val="14"/>
                <w:lang w:val="es-NI"/>
              </w:rPr>
            </w:pPr>
          </w:p>
        </w:tc>
        <w:tc>
          <w:tcPr>
            <w:tcW w:w="1899" w:type="dxa"/>
            <w:tcBorders>
              <w:top w:val="single" w:sz="4" w:space="0" w:color="auto"/>
            </w:tcBorders>
            <w:shd w:val="clear" w:color="auto" w:fill="FFFFFF" w:themeFill="background1"/>
          </w:tcPr>
          <w:p w14:paraId="2BD01CFB" w14:textId="77777777" w:rsidR="00AA28D0" w:rsidRPr="007F1867" w:rsidRDefault="00AA28D0" w:rsidP="008B29C0">
            <w:pPr>
              <w:jc w:val="both"/>
              <w:rPr>
                <w:rFonts w:ascii="Arial" w:hAnsi="Arial" w:cs="Arial"/>
                <w:b/>
                <w:bCs/>
                <w:sz w:val="18"/>
                <w:szCs w:val="18"/>
                <w:lang w:val="es-ES_tradnl"/>
              </w:rPr>
            </w:pPr>
            <w:r w:rsidRPr="007F1867">
              <w:rPr>
                <w:rFonts w:ascii="Arial" w:hAnsi="Arial" w:cs="Arial"/>
                <w:b/>
                <w:bCs/>
                <w:sz w:val="18"/>
                <w:szCs w:val="18"/>
                <w:lang w:val="es-ES_tradnl"/>
              </w:rPr>
              <w:t>Otras (Indicar)</w:t>
            </w:r>
          </w:p>
          <w:p w14:paraId="69F48426" w14:textId="77777777" w:rsidR="00AA28D0" w:rsidRPr="007F1867" w:rsidDel="00DE43C6" w:rsidRDefault="00AA28D0" w:rsidP="008B29C0">
            <w:pPr>
              <w:jc w:val="both"/>
              <w:rPr>
                <w:rFonts w:ascii="Arial" w:hAnsi="Arial" w:cs="Arial"/>
                <w:bCs/>
                <w:sz w:val="14"/>
                <w:szCs w:val="14"/>
                <w:lang w:val="es-NI"/>
              </w:rPr>
            </w:pPr>
            <w:proofErr w:type="spellStart"/>
            <w:r w:rsidRPr="007F1867">
              <w:rPr>
                <w:rFonts w:ascii="Arial" w:hAnsi="Arial" w:cs="Arial"/>
                <w:bCs/>
                <w:sz w:val="14"/>
                <w:szCs w:val="14"/>
                <w:lang w:val="es-ES_tradnl"/>
              </w:rPr>
              <w:t>Other</w:t>
            </w:r>
            <w:proofErr w:type="spellEnd"/>
            <w:r w:rsidRPr="007F1867">
              <w:rPr>
                <w:rFonts w:ascii="Arial" w:hAnsi="Arial" w:cs="Arial"/>
                <w:bCs/>
                <w:sz w:val="14"/>
                <w:szCs w:val="14"/>
                <w:lang w:val="es-ES_tradnl"/>
              </w:rPr>
              <w:t xml:space="preserve"> (</w:t>
            </w:r>
            <w:proofErr w:type="spellStart"/>
            <w:r w:rsidRPr="007F1867">
              <w:rPr>
                <w:rFonts w:ascii="Arial" w:hAnsi="Arial" w:cs="Arial"/>
                <w:bCs/>
                <w:sz w:val="14"/>
                <w:szCs w:val="14"/>
                <w:lang w:val="es-ES_tradnl"/>
              </w:rPr>
              <w:t>specify</w:t>
            </w:r>
            <w:proofErr w:type="spellEnd"/>
            <w:r w:rsidRPr="007F1867">
              <w:rPr>
                <w:rFonts w:ascii="Arial" w:hAnsi="Arial" w:cs="Arial"/>
                <w:bCs/>
                <w:sz w:val="14"/>
                <w:szCs w:val="14"/>
                <w:lang w:val="es-ES_tradnl"/>
              </w:rPr>
              <w:t>)</w:t>
            </w:r>
          </w:p>
        </w:tc>
      </w:tr>
      <w:bookmarkEnd w:id="1"/>
      <w:tr w:rsidR="00AA28D0" w:rsidRPr="007F1867" w14:paraId="0AF1EBF9" w14:textId="77777777" w:rsidTr="00AA28D0">
        <w:trPr>
          <w:trHeight w:val="664"/>
        </w:trPr>
        <w:tc>
          <w:tcPr>
            <w:tcW w:w="1701" w:type="dxa"/>
            <w:vMerge/>
          </w:tcPr>
          <w:p w14:paraId="696B8FA1" w14:textId="77777777" w:rsidR="00AA28D0" w:rsidRPr="007F1867" w:rsidDel="00DE43C6" w:rsidRDefault="00AA28D0" w:rsidP="008B29C0">
            <w:pPr>
              <w:jc w:val="both"/>
              <w:rPr>
                <w:rFonts w:ascii="Arial" w:hAnsi="Arial" w:cs="Arial"/>
                <w:bCs/>
                <w:sz w:val="14"/>
                <w:szCs w:val="14"/>
                <w:lang w:val="es-NI"/>
              </w:rPr>
            </w:pPr>
          </w:p>
        </w:tc>
        <w:tc>
          <w:tcPr>
            <w:tcW w:w="1418" w:type="dxa"/>
            <w:vMerge/>
          </w:tcPr>
          <w:p w14:paraId="5E72072D" w14:textId="77777777" w:rsidR="00AA28D0" w:rsidRPr="007F1867" w:rsidRDefault="00AA28D0" w:rsidP="008B29C0">
            <w:pPr>
              <w:jc w:val="both"/>
              <w:rPr>
                <w:rFonts w:ascii="Arial" w:hAnsi="Arial" w:cs="Arial"/>
                <w:b/>
                <w:bCs/>
                <w:sz w:val="14"/>
                <w:szCs w:val="14"/>
                <w:lang w:val="es-NI"/>
              </w:rPr>
            </w:pPr>
          </w:p>
        </w:tc>
        <w:tc>
          <w:tcPr>
            <w:tcW w:w="1559" w:type="dxa"/>
            <w:vMerge/>
          </w:tcPr>
          <w:p w14:paraId="578A3492" w14:textId="77777777" w:rsidR="00AA28D0" w:rsidRPr="007F1867" w:rsidRDefault="00AA28D0" w:rsidP="008B29C0">
            <w:pPr>
              <w:jc w:val="both"/>
              <w:rPr>
                <w:rFonts w:ascii="Arial" w:hAnsi="Arial" w:cs="Arial"/>
                <w:b/>
                <w:bCs/>
                <w:sz w:val="14"/>
                <w:szCs w:val="14"/>
                <w:lang w:val="es-NI"/>
              </w:rPr>
            </w:pPr>
          </w:p>
        </w:tc>
        <w:tc>
          <w:tcPr>
            <w:tcW w:w="1701" w:type="dxa"/>
            <w:gridSpan w:val="2"/>
            <w:vMerge/>
          </w:tcPr>
          <w:p w14:paraId="2DE49432" w14:textId="77777777" w:rsidR="00AA28D0" w:rsidRDefault="00AA28D0" w:rsidP="008B29C0"/>
        </w:tc>
        <w:tc>
          <w:tcPr>
            <w:tcW w:w="1787" w:type="dxa"/>
            <w:tcBorders>
              <w:top w:val="single" w:sz="4" w:space="0" w:color="auto"/>
            </w:tcBorders>
            <w:shd w:val="clear" w:color="auto" w:fill="FFFFFF" w:themeFill="background1"/>
          </w:tcPr>
          <w:sdt>
            <w:sdtPr>
              <w:rPr>
                <w:rFonts w:ascii="Arial" w:hAnsi="Arial" w:cs="Arial"/>
                <w:sz w:val="14"/>
                <w:szCs w:val="14"/>
                <w:lang w:val="es-NI"/>
              </w:rPr>
              <w:alias w:val="Norma Nacional"/>
              <w:tag w:val="Norma Nacional"/>
              <w:id w:val="605702660"/>
              <w:placeholder>
                <w:docPart w:val="3398C97CEDDF4396A99C8579499E599D"/>
              </w:placeholder>
              <w:showingPlcHdr/>
              <w:dropDownList>
                <w:listItem w:value="Elija un elemento."/>
                <w:listItem w:displayText="Ley 3525 - Regulación y Promoción de la Producción Agropecuaria y Forestal No Maderable Ecológica Bolivia" w:value="Ley 3525 - Regulación y Promoción de la Producción Agropecuaria y Forestal No Maderable Ecológica Bolivia"/>
                <w:listItem w:displayText="RTCA - Reglamento Técnico Centroamericano 67.06.74:16 Productos Agropecuarios Orgánicos Centroamérica" w:value="RTCA - Reglamento Técnico Centroamericano 67.06.74:16 Productos Agropecuarios Orgánicos Centroamérica"/>
                <w:listItem w:displayText="RTPO - Reglamento Técnico para los Productos Orgánicos según D.S. 044-2006-AG; - D.S. 002-2020-MINAGRI Perú" w:value="RTPO - Reglamento Técnico para los Productos Orgánicos según D.S. 044-2006-AG; - D.S. 002-2020-MINAGRI Perú"/>
              </w:dropDownList>
            </w:sdtPr>
            <w:sdtContent>
              <w:p w14:paraId="35161AA8" w14:textId="77777777" w:rsidR="00AA28D0" w:rsidRPr="007F1867" w:rsidRDefault="00AA28D0" w:rsidP="008B29C0">
                <w:pPr>
                  <w:jc w:val="both"/>
                  <w:rPr>
                    <w:rFonts w:ascii="Arial" w:hAnsi="Arial" w:cs="Arial"/>
                    <w:bCs/>
                    <w:sz w:val="14"/>
                    <w:szCs w:val="14"/>
                    <w:lang w:val="es-NI"/>
                  </w:rPr>
                </w:pPr>
                <w:r w:rsidRPr="007F1867">
                  <w:rPr>
                    <w:lang w:val="es-NI"/>
                  </w:rPr>
                  <w:t>Elija un elemento.</w:t>
                </w:r>
              </w:p>
            </w:sdtContent>
          </w:sdt>
          <w:p w14:paraId="2C09665D" w14:textId="77777777" w:rsidR="00AA28D0" w:rsidRPr="007F1867" w:rsidDel="00DE43C6" w:rsidRDefault="00AA28D0" w:rsidP="008B29C0">
            <w:pPr>
              <w:jc w:val="both"/>
              <w:rPr>
                <w:rFonts w:ascii="Arial" w:hAnsi="Arial" w:cs="Arial"/>
                <w:bCs/>
                <w:sz w:val="14"/>
                <w:szCs w:val="14"/>
                <w:lang w:val="es-NI"/>
              </w:rPr>
            </w:pPr>
          </w:p>
        </w:tc>
        <w:sdt>
          <w:sdtPr>
            <w:rPr>
              <w:rFonts w:ascii="Arial" w:hAnsi="Arial" w:cs="Arial"/>
              <w:bCs/>
              <w:sz w:val="14"/>
              <w:szCs w:val="14"/>
              <w:lang w:val="es-NI"/>
            </w:rPr>
            <w:id w:val="-1166704593"/>
            <w:placeholder>
              <w:docPart w:val="EA964F01D7C247DAB238C436180A5808"/>
            </w:placeholder>
            <w:showingPlcHdr/>
            <w:dropDownList>
              <w:listItem w:value="Elija un elemento."/>
              <w:listItem w:displayText="Acuerdo de equivalencia orgánica entre Estados Unidos y Canadá US COEA" w:value="Acuerdo de equivalencia orgánica entre Estados Unidos y Canadá US COEA"/>
              <w:listItem w:displayText="SPP (Símbolo de Pequeños Productores)" w:value="SPP (Símbolo de Pequeños Productores)"/>
              <w:listItem w:displayText="BIRD FRIENDLY" w:value="BIRD FRIENDLY"/>
              <w:listItem w:displayText="STOP CLIMATE CHANGE" w:value="STOP CLIMATE CHANGE"/>
              <w:listItem w:displayText="KRAV" w:value="KRAV"/>
            </w:dropDownList>
          </w:sdtPr>
          <w:sdtContent>
            <w:tc>
              <w:tcPr>
                <w:tcW w:w="1899" w:type="dxa"/>
                <w:shd w:val="clear" w:color="auto" w:fill="FFFFFF" w:themeFill="background1"/>
              </w:tcPr>
              <w:p w14:paraId="7FA8D4A0" w14:textId="77777777" w:rsidR="00AA28D0" w:rsidRPr="007F1867" w:rsidDel="00DE43C6" w:rsidRDefault="00AA28D0" w:rsidP="008B29C0">
                <w:pPr>
                  <w:jc w:val="both"/>
                  <w:rPr>
                    <w:rFonts w:ascii="Arial" w:hAnsi="Arial" w:cs="Arial"/>
                    <w:bCs/>
                    <w:sz w:val="14"/>
                    <w:szCs w:val="14"/>
                    <w:lang w:val="es-NI"/>
                  </w:rPr>
                </w:pPr>
                <w:r w:rsidRPr="00F76684">
                  <w:rPr>
                    <w:rStyle w:val="Textodelmarcadordeposicin"/>
                  </w:rPr>
                  <w:t>Elija un elemento.</w:t>
                </w:r>
              </w:p>
            </w:tc>
          </w:sdtContent>
        </w:sdt>
      </w:tr>
      <w:tr w:rsidR="00E61859" w:rsidRPr="007F1867" w14:paraId="4F383598" w14:textId="77777777" w:rsidTr="00AA28D0">
        <w:trPr>
          <w:trHeight w:val="459"/>
        </w:trPr>
        <w:tc>
          <w:tcPr>
            <w:tcW w:w="1701" w:type="dxa"/>
            <w:vMerge/>
          </w:tcPr>
          <w:p w14:paraId="7DF66E05" w14:textId="77777777" w:rsidR="00E61859" w:rsidRPr="007F1867" w:rsidDel="00DE43C6" w:rsidRDefault="00E61859" w:rsidP="008B29C0">
            <w:pPr>
              <w:jc w:val="both"/>
              <w:rPr>
                <w:rFonts w:ascii="Arial" w:hAnsi="Arial" w:cs="Arial"/>
                <w:bCs/>
                <w:sz w:val="14"/>
                <w:szCs w:val="14"/>
                <w:lang w:val="es-NI"/>
              </w:rPr>
            </w:pPr>
          </w:p>
        </w:tc>
        <w:tc>
          <w:tcPr>
            <w:tcW w:w="1418" w:type="dxa"/>
            <w:tcBorders>
              <w:top w:val="single" w:sz="4" w:space="0" w:color="auto"/>
            </w:tcBorders>
            <w:shd w:val="clear" w:color="auto" w:fill="FFFFFF" w:themeFill="background1"/>
          </w:tcPr>
          <w:p w14:paraId="71E7A95A" w14:textId="77777777" w:rsidR="00E61859" w:rsidRPr="007F1867" w:rsidDel="00DE43C6" w:rsidRDefault="00AA465F" w:rsidP="008B29C0">
            <w:pPr>
              <w:jc w:val="center"/>
              <w:rPr>
                <w:rFonts w:ascii="Arial" w:hAnsi="Arial" w:cs="Arial"/>
                <w:bCs/>
                <w:lang w:val="es-NI"/>
              </w:rPr>
            </w:pPr>
            <w:sdt>
              <w:sdtPr>
                <w:rPr>
                  <w:rFonts w:ascii="Arial" w:hAnsi="Arial" w:cs="Arial"/>
                  <w:lang w:val="es-ES_tradnl"/>
                </w:rPr>
                <w:id w:val="401106967"/>
                <w14:checkbox>
                  <w14:checked w14:val="0"/>
                  <w14:checkedState w14:val="2612" w14:font="Arial"/>
                  <w14:uncheckedState w14:val="2610" w14:font="Arial"/>
                </w14:checkbox>
              </w:sdtPr>
              <w:sdtEndPr/>
              <w:sdtContent>
                <w:r w:rsidR="00E61859" w:rsidRPr="007F1867">
                  <w:rPr>
                    <w:rFonts w:ascii="Segoe UI Symbol" w:hAnsi="Segoe UI Symbol" w:cs="Segoe UI Symbol"/>
                    <w:lang w:val="es-ES_tradnl"/>
                  </w:rPr>
                  <w:t>☐</w:t>
                </w:r>
              </w:sdtContent>
            </w:sdt>
          </w:p>
        </w:tc>
        <w:tc>
          <w:tcPr>
            <w:tcW w:w="1559" w:type="dxa"/>
            <w:tcBorders>
              <w:top w:val="single" w:sz="4" w:space="0" w:color="auto"/>
            </w:tcBorders>
            <w:shd w:val="clear" w:color="auto" w:fill="FFFFFF" w:themeFill="background1"/>
          </w:tcPr>
          <w:p w14:paraId="5F58E57E" w14:textId="77777777" w:rsidR="00E61859" w:rsidRPr="007F1867" w:rsidDel="00DE43C6" w:rsidRDefault="00AA465F" w:rsidP="008B29C0">
            <w:pPr>
              <w:jc w:val="center"/>
              <w:rPr>
                <w:rFonts w:ascii="Arial" w:hAnsi="Arial" w:cs="Arial"/>
                <w:bCs/>
                <w:lang w:val="es-NI"/>
              </w:rPr>
            </w:pPr>
            <w:sdt>
              <w:sdtPr>
                <w:rPr>
                  <w:rFonts w:ascii="Arial" w:hAnsi="Arial" w:cs="Arial"/>
                  <w:lang w:val="es-ES_tradnl"/>
                </w:rPr>
                <w:id w:val="-1879687003"/>
                <w14:checkbox>
                  <w14:checked w14:val="0"/>
                  <w14:checkedState w14:val="2612" w14:font="Arial"/>
                  <w14:uncheckedState w14:val="2610" w14:font="Arial"/>
                </w14:checkbox>
              </w:sdtPr>
              <w:sdtEndPr/>
              <w:sdtContent>
                <w:r w:rsidR="00E61859" w:rsidRPr="007F1867">
                  <w:rPr>
                    <w:rFonts w:ascii="Segoe UI Symbol" w:hAnsi="Segoe UI Symbol" w:cs="Segoe UI Symbol"/>
                    <w:lang w:val="es-ES_tradnl"/>
                  </w:rPr>
                  <w:t>☐</w:t>
                </w:r>
              </w:sdtContent>
            </w:sdt>
          </w:p>
        </w:tc>
        <w:tc>
          <w:tcPr>
            <w:tcW w:w="1418" w:type="dxa"/>
            <w:tcBorders>
              <w:top w:val="single" w:sz="4" w:space="0" w:color="auto"/>
            </w:tcBorders>
            <w:shd w:val="clear" w:color="auto" w:fill="FFFFFF" w:themeFill="background1"/>
          </w:tcPr>
          <w:p w14:paraId="70690017" w14:textId="77777777" w:rsidR="00E61859" w:rsidRPr="007F1867" w:rsidDel="00DE43C6" w:rsidRDefault="00AA465F" w:rsidP="008B29C0">
            <w:pPr>
              <w:jc w:val="center"/>
              <w:rPr>
                <w:rFonts w:ascii="Arial" w:hAnsi="Arial" w:cs="Arial"/>
                <w:bCs/>
                <w:lang w:val="es-NI"/>
              </w:rPr>
            </w:pPr>
            <w:sdt>
              <w:sdtPr>
                <w:rPr>
                  <w:rFonts w:ascii="Arial" w:hAnsi="Arial" w:cs="Arial"/>
                  <w:lang w:val="es-ES_tradnl"/>
                </w:rPr>
                <w:id w:val="1582182095"/>
                <w14:checkbox>
                  <w14:checked w14:val="0"/>
                  <w14:checkedState w14:val="2612" w14:font="Arial"/>
                  <w14:uncheckedState w14:val="2610" w14:font="Arial"/>
                </w14:checkbox>
              </w:sdtPr>
              <w:sdtEndPr/>
              <w:sdtContent>
                <w:r w:rsidR="00E61859" w:rsidRPr="007F1867">
                  <w:rPr>
                    <w:rFonts w:ascii="Segoe UI Symbol" w:hAnsi="Segoe UI Symbol" w:cs="Segoe UI Symbol"/>
                    <w:lang w:val="es-ES_tradnl"/>
                  </w:rPr>
                  <w:t>☐</w:t>
                </w:r>
              </w:sdtContent>
            </w:sdt>
          </w:p>
        </w:tc>
        <w:tc>
          <w:tcPr>
            <w:tcW w:w="283" w:type="dxa"/>
            <w:tcBorders>
              <w:top w:val="single" w:sz="4" w:space="0" w:color="auto"/>
            </w:tcBorders>
            <w:shd w:val="clear" w:color="auto" w:fill="FFFFFF" w:themeFill="background1"/>
          </w:tcPr>
          <w:p w14:paraId="07357316" w14:textId="01C33058" w:rsidR="00E61859" w:rsidRDefault="00E61859" w:rsidP="00D21EE7">
            <w:pPr>
              <w:rPr>
                <w:rFonts w:ascii="Arial" w:hAnsi="Arial" w:cs="Arial"/>
                <w:lang w:val="es-NI"/>
              </w:rPr>
            </w:pPr>
          </w:p>
        </w:tc>
        <w:tc>
          <w:tcPr>
            <w:tcW w:w="1787" w:type="dxa"/>
            <w:tcBorders>
              <w:top w:val="single" w:sz="4" w:space="0" w:color="auto"/>
            </w:tcBorders>
            <w:shd w:val="clear" w:color="auto" w:fill="FFFFFF" w:themeFill="background1"/>
          </w:tcPr>
          <w:p w14:paraId="288CC8DE" w14:textId="0B21B13B" w:rsidR="00E61859" w:rsidRPr="007F1867" w:rsidDel="00DE43C6" w:rsidRDefault="00AA465F" w:rsidP="008B29C0">
            <w:pPr>
              <w:jc w:val="center"/>
              <w:rPr>
                <w:rFonts w:ascii="Arial" w:hAnsi="Arial" w:cs="Arial"/>
                <w:bCs/>
                <w:lang w:val="es-NI"/>
              </w:rPr>
            </w:pPr>
            <w:sdt>
              <w:sdtPr>
                <w:rPr>
                  <w:rFonts w:ascii="Arial" w:hAnsi="Arial" w:cs="Arial"/>
                  <w:lang w:val="es-ES_tradnl"/>
                </w:rPr>
                <w:id w:val="375524097"/>
                <w14:checkbox>
                  <w14:checked w14:val="1"/>
                  <w14:checkedState w14:val="2612" w14:font="Arial"/>
                  <w14:uncheckedState w14:val="2610" w14:font="Arial"/>
                </w14:checkbox>
              </w:sdtPr>
              <w:sdtEndPr/>
              <w:sdtContent>
                <w:r w:rsidR="00CA1E43">
                  <w:rPr>
                    <w:rFonts w:ascii="Arial" w:hAnsi="Arial" w:cs="Arial"/>
                    <w:lang w:val="es-ES_tradnl"/>
                  </w:rPr>
                  <w:t>☒</w:t>
                </w:r>
              </w:sdtContent>
            </w:sdt>
          </w:p>
        </w:tc>
        <w:tc>
          <w:tcPr>
            <w:tcW w:w="1899" w:type="dxa"/>
            <w:shd w:val="clear" w:color="auto" w:fill="FFFFFF" w:themeFill="background1"/>
          </w:tcPr>
          <w:p w14:paraId="3C02B721" w14:textId="1BA73BEC" w:rsidR="00E61859" w:rsidRPr="007F1867" w:rsidDel="00DE43C6" w:rsidRDefault="00AA465F" w:rsidP="008B29C0">
            <w:pPr>
              <w:jc w:val="center"/>
              <w:rPr>
                <w:rFonts w:ascii="Arial" w:hAnsi="Arial" w:cs="Arial"/>
                <w:bCs/>
                <w:lang w:val="es-NI"/>
              </w:rPr>
            </w:pPr>
            <w:sdt>
              <w:sdtPr>
                <w:rPr>
                  <w:rFonts w:ascii="Arial" w:hAnsi="Arial" w:cs="Arial"/>
                  <w:lang w:val="es-ES_tradnl"/>
                </w:rPr>
                <w:id w:val="-1125693842"/>
                <w14:checkbox>
                  <w14:checked w14:val="0"/>
                  <w14:checkedState w14:val="2612" w14:font="Arial"/>
                  <w14:uncheckedState w14:val="2610" w14:font="Arial"/>
                </w14:checkbox>
              </w:sdtPr>
              <w:sdtEndPr/>
              <w:sdtContent>
                <w:r w:rsidR="005B1463" w:rsidRPr="007F1867">
                  <w:rPr>
                    <w:rFonts w:ascii="Segoe UI Symbol" w:hAnsi="Segoe UI Symbol" w:cs="Segoe UI Symbol"/>
                    <w:lang w:val="es-ES_tradnl"/>
                  </w:rPr>
                  <w:t>☐</w:t>
                </w:r>
              </w:sdtContent>
            </w:sdt>
          </w:p>
        </w:tc>
      </w:tr>
    </w:tbl>
    <w:tbl>
      <w:tblPr>
        <w:tblStyle w:val="Tablaconcuadrcula"/>
        <w:tblW w:w="10065" w:type="dxa"/>
        <w:tblInd w:w="-5" w:type="dxa"/>
        <w:tblLayout w:type="fixed"/>
        <w:tblLook w:val="04A0" w:firstRow="1" w:lastRow="0" w:firstColumn="1" w:lastColumn="0" w:noHBand="0" w:noVBand="1"/>
      </w:tblPr>
      <w:tblGrid>
        <w:gridCol w:w="1701"/>
        <w:gridCol w:w="436"/>
        <w:gridCol w:w="6748"/>
        <w:gridCol w:w="1180"/>
      </w:tblGrid>
      <w:tr w:rsidR="00965060" w:rsidRPr="007F1867" w14:paraId="0CDDDEEE" w14:textId="77777777" w:rsidTr="00161F2B">
        <w:tc>
          <w:tcPr>
            <w:tcW w:w="1701" w:type="dxa"/>
            <w:vMerge w:val="restart"/>
            <w:tcBorders>
              <w:top w:val="single" w:sz="4" w:space="0" w:color="auto"/>
            </w:tcBorders>
            <w:shd w:val="clear" w:color="auto" w:fill="DEEAF6" w:themeFill="accent1" w:themeFillTint="33"/>
            <w:vAlign w:val="center"/>
          </w:tcPr>
          <w:p w14:paraId="0C4DFB73" w14:textId="77777777" w:rsidR="00965060" w:rsidRPr="007F1867" w:rsidRDefault="00965060" w:rsidP="008B29C0">
            <w:pPr>
              <w:jc w:val="both"/>
              <w:rPr>
                <w:rFonts w:ascii="Arial" w:hAnsi="Arial" w:cs="Arial"/>
                <w:b/>
                <w:bCs/>
                <w:sz w:val="18"/>
                <w:szCs w:val="18"/>
                <w:lang w:val="es-ES"/>
              </w:rPr>
            </w:pPr>
            <w:r w:rsidRPr="007F1867">
              <w:rPr>
                <w:rFonts w:ascii="Arial" w:hAnsi="Arial" w:cs="Arial"/>
                <w:b/>
                <w:bCs/>
                <w:sz w:val="18"/>
                <w:szCs w:val="18"/>
              </w:rPr>
              <w:lastRenderedPageBreak/>
              <w:t>Categoría o categorías de productos (UE)</w:t>
            </w:r>
          </w:p>
          <w:p w14:paraId="26B41FC1"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rPr>
              <w:t>Category or categories of products  (EU)</w:t>
            </w:r>
          </w:p>
        </w:tc>
        <w:tc>
          <w:tcPr>
            <w:tcW w:w="7184" w:type="dxa"/>
            <w:gridSpan w:val="2"/>
            <w:tcBorders>
              <w:top w:val="single" w:sz="4" w:space="0" w:color="auto"/>
            </w:tcBorders>
            <w:shd w:val="clear" w:color="auto" w:fill="F2F2F2" w:themeFill="background1" w:themeFillShade="F2"/>
          </w:tcPr>
          <w:p w14:paraId="6732F2B2"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 xml:space="preserve">a)  vegetales y productos vegetales no transformados, incluidas las semillas y demás materiales de reproducción vegetal </w:t>
            </w:r>
            <w:r w:rsidRPr="007F1867">
              <w:rPr>
                <w:rFonts w:ascii="Arial" w:hAnsi="Arial" w:cs="Arial"/>
                <w:sz w:val="14"/>
                <w:szCs w:val="14"/>
                <w:lang w:val="es-ES"/>
              </w:rPr>
              <w:t xml:space="preserve">(a)  </w:t>
            </w:r>
            <w:proofErr w:type="spellStart"/>
            <w:r w:rsidRPr="007F1867">
              <w:rPr>
                <w:rFonts w:ascii="Arial" w:hAnsi="Arial" w:cs="Arial"/>
                <w:sz w:val="14"/>
                <w:szCs w:val="14"/>
                <w:lang w:val="es-ES"/>
              </w:rPr>
              <w:t>unprocessed</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plants</w:t>
            </w:r>
            <w:proofErr w:type="spellEnd"/>
            <w:r w:rsidRPr="007F1867">
              <w:rPr>
                <w:rFonts w:ascii="Arial" w:hAnsi="Arial" w:cs="Arial"/>
                <w:sz w:val="14"/>
                <w:szCs w:val="14"/>
                <w:lang w:val="es-ES"/>
              </w:rPr>
              <w:t xml:space="preserve"> and </w:t>
            </w:r>
            <w:proofErr w:type="spellStart"/>
            <w:r w:rsidRPr="007F1867">
              <w:rPr>
                <w:rFonts w:ascii="Arial" w:hAnsi="Arial" w:cs="Arial"/>
                <w:sz w:val="14"/>
                <w:szCs w:val="14"/>
                <w:lang w:val="es-ES"/>
              </w:rPr>
              <w:t>plant</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including</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seeds</w:t>
            </w:r>
            <w:proofErr w:type="spellEnd"/>
            <w:r w:rsidRPr="007F1867">
              <w:rPr>
                <w:rFonts w:ascii="Arial" w:hAnsi="Arial" w:cs="Arial"/>
                <w:sz w:val="14"/>
                <w:szCs w:val="14"/>
                <w:lang w:val="es-ES"/>
              </w:rPr>
              <w:t xml:space="preserve"> and </w:t>
            </w:r>
            <w:proofErr w:type="spellStart"/>
            <w:r w:rsidRPr="007F1867">
              <w:rPr>
                <w:rFonts w:ascii="Arial" w:hAnsi="Arial" w:cs="Arial"/>
                <w:sz w:val="14"/>
                <w:szCs w:val="14"/>
                <w:lang w:val="es-ES"/>
              </w:rPr>
              <w:t>other</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plant</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reproductive</w:t>
            </w:r>
            <w:proofErr w:type="spellEnd"/>
            <w:r w:rsidRPr="007F1867">
              <w:rPr>
                <w:rFonts w:ascii="Arial" w:hAnsi="Arial" w:cs="Arial"/>
                <w:sz w:val="14"/>
                <w:szCs w:val="14"/>
                <w:lang w:val="es-ES"/>
              </w:rPr>
              <w:t xml:space="preserve"> material</w:t>
            </w:r>
          </w:p>
        </w:tc>
        <w:tc>
          <w:tcPr>
            <w:tcW w:w="1180" w:type="dxa"/>
            <w:tcBorders>
              <w:top w:val="single" w:sz="4" w:space="0" w:color="auto"/>
            </w:tcBorders>
            <w:vAlign w:val="center"/>
          </w:tcPr>
          <w:p w14:paraId="289590B9" w14:textId="77777777" w:rsidR="00965060" w:rsidRPr="007F1867" w:rsidRDefault="00AA465F" w:rsidP="008B29C0">
            <w:pPr>
              <w:jc w:val="center"/>
              <w:rPr>
                <w:rFonts w:ascii="Arial" w:hAnsi="Arial" w:cs="Arial"/>
                <w:bCs/>
                <w:iCs/>
                <w:sz w:val="14"/>
                <w:szCs w:val="14"/>
                <w:lang w:val="en-US"/>
              </w:rPr>
            </w:pPr>
            <w:sdt>
              <w:sdtPr>
                <w:rPr>
                  <w:rFonts w:ascii="Segoe UI Symbol" w:hAnsi="Segoe UI Symbol" w:cs="Segoe UI Symbol"/>
                  <w:lang w:val="es-ES_tradnl"/>
                </w:rPr>
                <w:id w:val="-128793284"/>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r>
      <w:tr w:rsidR="00965060" w:rsidRPr="007F1867" w14:paraId="09B39743" w14:textId="77777777" w:rsidTr="00161F2B">
        <w:tc>
          <w:tcPr>
            <w:tcW w:w="1701" w:type="dxa"/>
            <w:vMerge/>
            <w:shd w:val="clear" w:color="auto" w:fill="DEEAF6" w:themeFill="accent1" w:themeFillTint="33"/>
          </w:tcPr>
          <w:p w14:paraId="36BDFC25" w14:textId="77777777" w:rsidR="00965060" w:rsidRPr="007F1867" w:rsidRDefault="00965060" w:rsidP="008B29C0">
            <w:pPr>
              <w:jc w:val="both"/>
              <w:rPr>
                <w:rFonts w:ascii="Arial" w:hAnsi="Arial" w:cs="Arial"/>
                <w:b/>
                <w:bCs/>
                <w:sz w:val="14"/>
                <w:szCs w:val="14"/>
              </w:rPr>
            </w:pPr>
          </w:p>
        </w:tc>
        <w:tc>
          <w:tcPr>
            <w:tcW w:w="436" w:type="dxa"/>
            <w:shd w:val="clear" w:color="auto" w:fill="FFFFFF" w:themeFill="background1"/>
            <w:vAlign w:val="center"/>
          </w:tcPr>
          <w:p w14:paraId="317EED4F" w14:textId="77777777" w:rsidR="00965060" w:rsidRPr="007F1867" w:rsidDel="00463E00" w:rsidRDefault="00AA465F" w:rsidP="008B29C0">
            <w:pPr>
              <w:jc w:val="both"/>
              <w:rPr>
                <w:rFonts w:ascii="Arial" w:hAnsi="Arial" w:cs="Arial"/>
                <w:lang w:val="en-US"/>
              </w:rPr>
            </w:pPr>
            <w:sdt>
              <w:sdtPr>
                <w:rPr>
                  <w:rFonts w:ascii="Segoe UI Symbol" w:hAnsi="Segoe UI Symbol" w:cs="Segoe UI Symbol"/>
                  <w:lang w:val="es-ES_tradnl"/>
                </w:rPr>
                <w:id w:val="1475180146"/>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6D62CFAE"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producción ecológica excepto durante el período de conversión</w:t>
            </w:r>
          </w:p>
          <w:p w14:paraId="02C63A34"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lang w:val="en-US"/>
              </w:rPr>
              <w:t>organic production excluding during the conversion period</w:t>
            </w:r>
          </w:p>
        </w:tc>
      </w:tr>
      <w:tr w:rsidR="00965060" w:rsidRPr="007F1867" w14:paraId="3401EBF0" w14:textId="77777777" w:rsidTr="00161F2B">
        <w:tc>
          <w:tcPr>
            <w:tcW w:w="1701" w:type="dxa"/>
            <w:vMerge/>
            <w:shd w:val="clear" w:color="auto" w:fill="DEEAF6" w:themeFill="accent1" w:themeFillTint="33"/>
          </w:tcPr>
          <w:p w14:paraId="49BEABED" w14:textId="77777777" w:rsidR="00965060" w:rsidRPr="007F1867" w:rsidRDefault="00965060" w:rsidP="008B29C0">
            <w:pPr>
              <w:jc w:val="both"/>
              <w:rPr>
                <w:rFonts w:ascii="Arial" w:hAnsi="Arial" w:cs="Arial"/>
                <w:b/>
                <w:bCs/>
                <w:sz w:val="14"/>
                <w:szCs w:val="14"/>
              </w:rPr>
            </w:pPr>
          </w:p>
        </w:tc>
        <w:tc>
          <w:tcPr>
            <w:tcW w:w="436" w:type="dxa"/>
            <w:shd w:val="clear" w:color="auto" w:fill="FFFFFF" w:themeFill="background1"/>
            <w:vAlign w:val="center"/>
          </w:tcPr>
          <w:p w14:paraId="32D6719D" w14:textId="77777777" w:rsidR="00965060" w:rsidRPr="007F1867" w:rsidDel="00463E00" w:rsidRDefault="00AA465F" w:rsidP="008B29C0">
            <w:pPr>
              <w:jc w:val="both"/>
              <w:rPr>
                <w:rFonts w:ascii="Arial" w:hAnsi="Arial" w:cs="Arial"/>
                <w:lang w:val="en-US"/>
              </w:rPr>
            </w:pPr>
            <w:sdt>
              <w:sdtPr>
                <w:rPr>
                  <w:rFonts w:ascii="Segoe UI Symbol" w:hAnsi="Segoe UI Symbol" w:cs="Segoe UI Symbol"/>
                  <w:lang w:val="es-ES_tradnl"/>
                </w:rPr>
                <w:id w:val="-1837139566"/>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67D16C60"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producción durante el período de conversión</w:t>
            </w:r>
          </w:p>
          <w:p w14:paraId="68377EA2"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lang w:val="en-US"/>
              </w:rPr>
              <w:t>production during the conversion period</w:t>
            </w:r>
          </w:p>
        </w:tc>
      </w:tr>
      <w:tr w:rsidR="00965060" w:rsidRPr="007F1867" w14:paraId="71CCCE51" w14:textId="77777777" w:rsidTr="00161F2B">
        <w:tc>
          <w:tcPr>
            <w:tcW w:w="1701" w:type="dxa"/>
            <w:vMerge/>
            <w:shd w:val="clear" w:color="auto" w:fill="DEEAF6" w:themeFill="accent1" w:themeFillTint="33"/>
          </w:tcPr>
          <w:p w14:paraId="48C51CEB" w14:textId="77777777" w:rsidR="00965060" w:rsidRPr="007F1867" w:rsidRDefault="00965060" w:rsidP="008B29C0">
            <w:pPr>
              <w:jc w:val="both"/>
              <w:rPr>
                <w:rFonts w:ascii="Arial" w:hAnsi="Arial" w:cs="Arial"/>
                <w:b/>
                <w:bCs/>
                <w:sz w:val="14"/>
                <w:szCs w:val="14"/>
              </w:rPr>
            </w:pPr>
          </w:p>
        </w:tc>
        <w:tc>
          <w:tcPr>
            <w:tcW w:w="436" w:type="dxa"/>
            <w:shd w:val="clear" w:color="auto" w:fill="FFFFFF" w:themeFill="background1"/>
            <w:vAlign w:val="center"/>
          </w:tcPr>
          <w:p w14:paraId="4CF34F31" w14:textId="77777777" w:rsidR="00965060" w:rsidRPr="007F1867" w:rsidDel="00463E00" w:rsidRDefault="00AA465F" w:rsidP="008B29C0">
            <w:pPr>
              <w:jc w:val="both"/>
              <w:rPr>
                <w:rFonts w:ascii="Arial" w:hAnsi="Arial" w:cs="Arial"/>
                <w:lang w:val="en-US"/>
              </w:rPr>
            </w:pPr>
            <w:sdt>
              <w:sdtPr>
                <w:rPr>
                  <w:rFonts w:ascii="Segoe UI Symbol" w:hAnsi="Segoe UI Symbol" w:cs="Segoe UI Symbol"/>
                  <w:lang w:val="es-ES_tradnl"/>
                </w:rPr>
                <w:id w:val="885607252"/>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2D31F341"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producción ecológica con producción no ecológica</w:t>
            </w:r>
          </w:p>
          <w:p w14:paraId="704DC007"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lang w:val="en-US"/>
              </w:rPr>
              <w:t>organic production with non-organic production</w:t>
            </w:r>
          </w:p>
        </w:tc>
      </w:tr>
      <w:tr w:rsidR="00965060" w:rsidRPr="007F1867" w14:paraId="112D8B5F" w14:textId="77777777" w:rsidTr="00161F2B">
        <w:tc>
          <w:tcPr>
            <w:tcW w:w="1701" w:type="dxa"/>
            <w:vMerge/>
            <w:shd w:val="clear" w:color="auto" w:fill="DEEAF6" w:themeFill="accent1" w:themeFillTint="33"/>
          </w:tcPr>
          <w:p w14:paraId="7ACCB2E7" w14:textId="77777777" w:rsidR="00965060" w:rsidRPr="007F1867" w:rsidRDefault="00965060" w:rsidP="008B29C0">
            <w:pPr>
              <w:jc w:val="both"/>
              <w:rPr>
                <w:rFonts w:ascii="Arial" w:hAnsi="Arial" w:cs="Arial"/>
                <w:sz w:val="14"/>
                <w:szCs w:val="14"/>
                <w:lang w:val="en-US"/>
              </w:rPr>
            </w:pPr>
          </w:p>
        </w:tc>
        <w:tc>
          <w:tcPr>
            <w:tcW w:w="7184" w:type="dxa"/>
            <w:gridSpan w:val="2"/>
            <w:shd w:val="clear" w:color="auto" w:fill="F2F2F2" w:themeFill="background1" w:themeFillShade="F2"/>
          </w:tcPr>
          <w:p w14:paraId="19F833F8"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 xml:space="preserve">d)  productos agrarios transformados, incluidos los productos de la acuicultura, destinados a ser utilizados para la alimentación humana </w:t>
            </w:r>
            <w:r w:rsidRPr="007F1867">
              <w:rPr>
                <w:rFonts w:ascii="Arial" w:hAnsi="Arial" w:cs="Arial"/>
                <w:sz w:val="14"/>
                <w:szCs w:val="14"/>
                <w:lang w:val="es-ES"/>
              </w:rPr>
              <w:t>(d)  </w:t>
            </w:r>
            <w:proofErr w:type="spellStart"/>
            <w:r w:rsidRPr="007F1867">
              <w:rPr>
                <w:rFonts w:ascii="Arial" w:hAnsi="Arial" w:cs="Arial"/>
                <w:sz w:val="14"/>
                <w:szCs w:val="14"/>
                <w:lang w:val="es-ES"/>
              </w:rPr>
              <w:t>processed</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agricultural</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including</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aquaculture</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for</w:t>
            </w:r>
            <w:proofErr w:type="spellEnd"/>
            <w:r w:rsidRPr="007F1867">
              <w:rPr>
                <w:rFonts w:ascii="Arial" w:hAnsi="Arial" w:cs="Arial"/>
                <w:sz w:val="14"/>
                <w:szCs w:val="14"/>
                <w:lang w:val="es-ES"/>
              </w:rPr>
              <w:t xml:space="preserve"> use as </w:t>
            </w:r>
            <w:proofErr w:type="spellStart"/>
            <w:r w:rsidRPr="007F1867">
              <w:rPr>
                <w:rFonts w:ascii="Arial" w:hAnsi="Arial" w:cs="Arial"/>
                <w:sz w:val="14"/>
                <w:szCs w:val="14"/>
                <w:lang w:val="es-ES"/>
              </w:rPr>
              <w:t>food</w:t>
            </w:r>
            <w:proofErr w:type="spellEnd"/>
          </w:p>
        </w:tc>
        <w:tc>
          <w:tcPr>
            <w:tcW w:w="1180" w:type="dxa"/>
            <w:vAlign w:val="center"/>
          </w:tcPr>
          <w:p w14:paraId="61EE61DF" w14:textId="77777777" w:rsidR="00965060" w:rsidRPr="007F1867" w:rsidRDefault="00AA465F" w:rsidP="008B29C0">
            <w:pPr>
              <w:jc w:val="center"/>
              <w:rPr>
                <w:rFonts w:ascii="Arial" w:hAnsi="Arial" w:cs="Arial"/>
                <w:bCs/>
                <w:iCs/>
                <w:sz w:val="14"/>
                <w:szCs w:val="14"/>
                <w:lang w:val="en-US"/>
              </w:rPr>
            </w:pPr>
            <w:sdt>
              <w:sdtPr>
                <w:rPr>
                  <w:rFonts w:ascii="Segoe UI Symbol" w:hAnsi="Segoe UI Symbol" w:cs="Segoe UI Symbol"/>
                  <w:lang w:val="es-ES_tradnl"/>
                </w:rPr>
                <w:id w:val="-1464880861"/>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r>
      <w:tr w:rsidR="00965060" w:rsidRPr="007F1867" w14:paraId="36C074F2" w14:textId="77777777" w:rsidTr="00161F2B">
        <w:tc>
          <w:tcPr>
            <w:tcW w:w="1701" w:type="dxa"/>
            <w:vMerge/>
            <w:shd w:val="clear" w:color="auto" w:fill="DEEAF6" w:themeFill="accent1" w:themeFillTint="33"/>
          </w:tcPr>
          <w:p w14:paraId="1B486972" w14:textId="77777777" w:rsidR="00965060" w:rsidRPr="007F1867" w:rsidRDefault="00965060" w:rsidP="00965060">
            <w:pPr>
              <w:numPr>
                <w:ilvl w:val="0"/>
                <w:numId w:val="50"/>
              </w:numPr>
              <w:jc w:val="both"/>
              <w:rPr>
                <w:rFonts w:ascii="Arial" w:hAnsi="Arial" w:cs="Arial"/>
                <w:b/>
                <w:bCs/>
                <w:sz w:val="14"/>
                <w:szCs w:val="14"/>
              </w:rPr>
            </w:pPr>
          </w:p>
        </w:tc>
        <w:tc>
          <w:tcPr>
            <w:tcW w:w="436" w:type="dxa"/>
            <w:shd w:val="clear" w:color="auto" w:fill="FFFFFF" w:themeFill="background1"/>
            <w:vAlign w:val="center"/>
          </w:tcPr>
          <w:p w14:paraId="4401FB27" w14:textId="77777777" w:rsidR="00965060" w:rsidRPr="007F1867" w:rsidDel="00463E00" w:rsidRDefault="00AA465F" w:rsidP="008B29C0">
            <w:pPr>
              <w:jc w:val="both"/>
              <w:rPr>
                <w:rFonts w:ascii="Arial" w:hAnsi="Arial" w:cs="Arial"/>
                <w:bCs/>
                <w:sz w:val="14"/>
                <w:szCs w:val="14"/>
                <w:lang w:val="en-US"/>
              </w:rPr>
            </w:pPr>
            <w:sdt>
              <w:sdtPr>
                <w:rPr>
                  <w:rFonts w:ascii="Segoe UI Symbol" w:hAnsi="Segoe UI Symbol" w:cs="Segoe UI Symbol"/>
                  <w:lang w:val="es-ES_tradnl"/>
                </w:rPr>
                <w:id w:val="-1286501548"/>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1B0CDE9D"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 xml:space="preserve">producción ecológica </w:t>
            </w:r>
          </w:p>
          <w:p w14:paraId="57C4DF89"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lang w:val="en-US"/>
              </w:rPr>
              <w:t xml:space="preserve">organic production </w:t>
            </w:r>
          </w:p>
        </w:tc>
      </w:tr>
      <w:tr w:rsidR="00965060" w:rsidRPr="007F1867" w14:paraId="7C78A307" w14:textId="77777777" w:rsidTr="00161F2B">
        <w:tc>
          <w:tcPr>
            <w:tcW w:w="1701" w:type="dxa"/>
            <w:vMerge/>
            <w:shd w:val="clear" w:color="auto" w:fill="DEEAF6" w:themeFill="accent1" w:themeFillTint="33"/>
          </w:tcPr>
          <w:p w14:paraId="10532A27" w14:textId="77777777" w:rsidR="00965060" w:rsidRPr="007F1867" w:rsidRDefault="00965060" w:rsidP="00965060">
            <w:pPr>
              <w:numPr>
                <w:ilvl w:val="0"/>
                <w:numId w:val="50"/>
              </w:numPr>
              <w:jc w:val="both"/>
              <w:rPr>
                <w:rFonts w:ascii="Arial" w:hAnsi="Arial" w:cs="Arial"/>
                <w:b/>
                <w:bCs/>
                <w:sz w:val="14"/>
                <w:szCs w:val="14"/>
              </w:rPr>
            </w:pPr>
          </w:p>
        </w:tc>
        <w:tc>
          <w:tcPr>
            <w:tcW w:w="436" w:type="dxa"/>
            <w:shd w:val="clear" w:color="auto" w:fill="FFFFFF" w:themeFill="background1"/>
            <w:vAlign w:val="center"/>
          </w:tcPr>
          <w:p w14:paraId="6184E385" w14:textId="77777777" w:rsidR="00965060" w:rsidRPr="007F1867" w:rsidDel="00463E00" w:rsidRDefault="00AA465F" w:rsidP="008B29C0">
            <w:pPr>
              <w:jc w:val="both"/>
              <w:rPr>
                <w:rFonts w:ascii="Arial" w:hAnsi="Arial" w:cs="Arial"/>
                <w:bCs/>
                <w:sz w:val="14"/>
                <w:szCs w:val="14"/>
                <w:lang w:val="en-US"/>
              </w:rPr>
            </w:pPr>
            <w:sdt>
              <w:sdtPr>
                <w:rPr>
                  <w:rFonts w:ascii="Segoe UI Symbol" w:hAnsi="Segoe UI Symbol" w:cs="Segoe UI Symbol"/>
                  <w:lang w:val="es-ES_tradnl"/>
                </w:rPr>
                <w:id w:val="1766035688"/>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42195EDA"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producción durante el período de conversión</w:t>
            </w:r>
          </w:p>
          <w:p w14:paraId="62589C7F" w14:textId="77777777" w:rsidR="00965060" w:rsidRPr="007F1867" w:rsidRDefault="00965060" w:rsidP="008B29C0">
            <w:pPr>
              <w:jc w:val="both"/>
              <w:rPr>
                <w:rFonts w:ascii="Arial" w:hAnsi="Arial" w:cs="Arial"/>
                <w:sz w:val="14"/>
                <w:szCs w:val="14"/>
                <w:lang w:val="en-US"/>
              </w:rPr>
            </w:pPr>
            <w:r w:rsidRPr="007F1867">
              <w:rPr>
                <w:rFonts w:ascii="Arial" w:hAnsi="Arial" w:cs="Arial"/>
                <w:sz w:val="14"/>
                <w:szCs w:val="14"/>
                <w:lang w:val="en-US"/>
              </w:rPr>
              <w:t>production during the conversion period</w:t>
            </w:r>
          </w:p>
        </w:tc>
      </w:tr>
      <w:tr w:rsidR="00965060" w:rsidRPr="007F1867" w14:paraId="16B87E1B" w14:textId="77777777" w:rsidTr="00161F2B">
        <w:tc>
          <w:tcPr>
            <w:tcW w:w="1701" w:type="dxa"/>
            <w:vMerge/>
            <w:shd w:val="clear" w:color="auto" w:fill="DEEAF6" w:themeFill="accent1" w:themeFillTint="33"/>
          </w:tcPr>
          <w:p w14:paraId="3B133D27" w14:textId="77777777" w:rsidR="00965060" w:rsidRPr="007F1867" w:rsidRDefault="00965060" w:rsidP="00965060">
            <w:pPr>
              <w:numPr>
                <w:ilvl w:val="0"/>
                <w:numId w:val="50"/>
              </w:numPr>
              <w:jc w:val="both"/>
              <w:rPr>
                <w:rFonts w:ascii="Arial" w:hAnsi="Arial" w:cs="Arial"/>
                <w:b/>
                <w:bCs/>
                <w:sz w:val="14"/>
                <w:szCs w:val="14"/>
              </w:rPr>
            </w:pPr>
          </w:p>
        </w:tc>
        <w:tc>
          <w:tcPr>
            <w:tcW w:w="436" w:type="dxa"/>
            <w:shd w:val="clear" w:color="auto" w:fill="FFFFFF" w:themeFill="background1"/>
            <w:vAlign w:val="center"/>
          </w:tcPr>
          <w:p w14:paraId="6C1DD383" w14:textId="77777777" w:rsidR="00965060" w:rsidRPr="007F1867" w:rsidDel="00463E00" w:rsidRDefault="00AA465F" w:rsidP="008B29C0">
            <w:pPr>
              <w:jc w:val="both"/>
              <w:rPr>
                <w:rFonts w:ascii="Arial" w:hAnsi="Arial" w:cs="Arial"/>
                <w:bCs/>
                <w:sz w:val="14"/>
                <w:szCs w:val="14"/>
                <w:lang w:val="en-US"/>
              </w:rPr>
            </w:pPr>
            <w:sdt>
              <w:sdtPr>
                <w:rPr>
                  <w:rFonts w:ascii="Segoe UI Symbol" w:hAnsi="Segoe UI Symbol" w:cs="Segoe UI Symbol"/>
                  <w:lang w:val="es-ES_tradnl"/>
                </w:rPr>
                <w:id w:val="-1465032649"/>
                <w14:checkbox>
                  <w14:checked w14:val="0"/>
                  <w14:checkedState w14:val="2612" w14:font="MS Gothic"/>
                  <w14:uncheckedState w14:val="2610" w14:font="MS Gothic"/>
                </w14:checkbox>
              </w:sdtPr>
              <w:sdtEndPr/>
              <w:sdtContent>
                <w:r w:rsidR="00965060">
                  <w:rPr>
                    <w:rFonts w:ascii="MS Gothic" w:eastAsia="MS Gothic" w:hAnsi="MS Gothic" w:cs="Segoe UI Symbol" w:hint="eastAsia"/>
                    <w:lang w:val="es-ES_tradnl"/>
                  </w:rPr>
                  <w:t>☐</w:t>
                </w:r>
              </w:sdtContent>
            </w:sdt>
          </w:p>
        </w:tc>
        <w:tc>
          <w:tcPr>
            <w:tcW w:w="7928" w:type="dxa"/>
            <w:gridSpan w:val="2"/>
            <w:shd w:val="clear" w:color="auto" w:fill="F2F2F2" w:themeFill="background1" w:themeFillShade="F2"/>
          </w:tcPr>
          <w:p w14:paraId="4F483A55" w14:textId="77777777" w:rsidR="00965060" w:rsidRPr="007F1867" w:rsidRDefault="00965060" w:rsidP="008B29C0">
            <w:pPr>
              <w:jc w:val="both"/>
              <w:rPr>
                <w:rFonts w:ascii="Arial" w:hAnsi="Arial" w:cs="Arial"/>
                <w:sz w:val="14"/>
                <w:szCs w:val="14"/>
                <w:lang w:val="es-NI"/>
              </w:rPr>
            </w:pPr>
            <w:r w:rsidRPr="007F1867">
              <w:rPr>
                <w:rFonts w:ascii="Arial" w:hAnsi="Arial" w:cs="Arial"/>
                <w:sz w:val="14"/>
                <w:szCs w:val="14"/>
                <w:lang w:val="es-NI"/>
              </w:rPr>
              <w:t>producción ecológica con producción no ecológica</w:t>
            </w:r>
          </w:p>
          <w:p w14:paraId="20F29E88" w14:textId="77777777" w:rsidR="00965060" w:rsidRPr="007F1867" w:rsidRDefault="00965060" w:rsidP="008B29C0">
            <w:pPr>
              <w:jc w:val="both"/>
              <w:rPr>
                <w:rFonts w:ascii="Arial" w:hAnsi="Arial" w:cs="Arial"/>
                <w:b/>
                <w:bCs/>
                <w:sz w:val="14"/>
                <w:szCs w:val="14"/>
                <w:lang w:val="en-US"/>
              </w:rPr>
            </w:pPr>
            <w:r w:rsidRPr="007F1867">
              <w:rPr>
                <w:rFonts w:ascii="Arial" w:hAnsi="Arial" w:cs="Arial"/>
                <w:sz w:val="14"/>
                <w:szCs w:val="14"/>
                <w:lang w:val="en-US"/>
              </w:rPr>
              <w:t xml:space="preserve">organic production with non-organic </w:t>
            </w:r>
            <w:proofErr w:type="spellStart"/>
            <w:r w:rsidRPr="007F1867">
              <w:rPr>
                <w:rFonts w:ascii="Arial" w:hAnsi="Arial" w:cs="Arial"/>
                <w:sz w:val="14"/>
                <w:szCs w:val="14"/>
                <w:lang w:val="en-US"/>
              </w:rPr>
              <w:t>productio</w:t>
            </w:r>
            <w:proofErr w:type="spellEnd"/>
          </w:p>
        </w:tc>
      </w:tr>
    </w:tbl>
    <w:p w14:paraId="1935270B" w14:textId="27278AFE" w:rsidR="00965060" w:rsidRPr="00CA1E43" w:rsidRDefault="00965060" w:rsidP="00B33081">
      <w:pPr>
        <w:jc w:val="both"/>
        <w:rPr>
          <w:rFonts w:ascii="Arial" w:hAnsi="Arial" w:cs="Arial"/>
          <w:sz w:val="10"/>
          <w:szCs w:val="10"/>
          <w:vertAlign w:val="superscript"/>
          <w:lang w:val="en-GB"/>
        </w:rPr>
      </w:pPr>
    </w:p>
    <w:p w14:paraId="11C6F8F6" w14:textId="77777777" w:rsidR="00B33081" w:rsidRPr="00CA1E43" w:rsidRDefault="00B33081" w:rsidP="000716EB">
      <w:pPr>
        <w:jc w:val="both"/>
        <w:rPr>
          <w:rFonts w:ascii="Arial" w:hAnsi="Arial" w:cs="Arial"/>
          <w:sz w:val="4"/>
          <w:szCs w:val="4"/>
        </w:rPr>
      </w:pPr>
    </w:p>
    <w:p w14:paraId="490F258D" w14:textId="236BF4D1" w:rsidR="00B33081" w:rsidRPr="00243F10" w:rsidRDefault="00243F10" w:rsidP="000716EB">
      <w:pPr>
        <w:jc w:val="both"/>
        <w:rPr>
          <w:rFonts w:ascii="Arial" w:hAnsi="Arial" w:cs="Arial"/>
        </w:rPr>
      </w:pPr>
      <w:r w:rsidRPr="00243F10">
        <w:rPr>
          <w:rFonts w:ascii="Arial" w:hAnsi="Arial" w:cs="Arial"/>
          <w:lang w:val="es-ES"/>
        </w:rPr>
        <w:t xml:space="preserve">y los cultivos o subproductos: </w:t>
      </w:r>
      <w:r w:rsidRPr="00243F10">
        <w:rPr>
          <w:rFonts w:ascii="Arial" w:hAnsi="Arial" w:cs="Arial"/>
          <w:b/>
          <w:color w:val="000000" w:themeColor="text1"/>
          <w:lang w:val="es-ES"/>
        </w:rPr>
        <w:fldChar w:fldCharType="begin">
          <w:ffData>
            <w:name w:val="Texto96"/>
            <w:enabled/>
            <w:calcOnExit w:val="0"/>
            <w:textInput>
              <w:format w:val="UPPERCASE"/>
            </w:textInput>
          </w:ffData>
        </w:fldChar>
      </w:r>
      <w:r w:rsidRPr="00243F10">
        <w:rPr>
          <w:rFonts w:ascii="Arial" w:hAnsi="Arial" w:cs="Arial"/>
          <w:b/>
          <w:color w:val="000000" w:themeColor="text1"/>
          <w:lang w:val="es-ES"/>
        </w:rPr>
        <w:instrText xml:space="preserve"> FORMTEXT </w:instrText>
      </w:r>
      <w:r w:rsidRPr="00243F10">
        <w:rPr>
          <w:rFonts w:ascii="Arial" w:hAnsi="Arial" w:cs="Arial"/>
          <w:b/>
          <w:color w:val="000000" w:themeColor="text1"/>
          <w:lang w:val="es-ES"/>
        </w:rPr>
      </w:r>
      <w:r w:rsidRPr="00243F10">
        <w:rPr>
          <w:rFonts w:ascii="Arial" w:hAnsi="Arial" w:cs="Arial"/>
          <w:b/>
          <w:color w:val="000000" w:themeColor="text1"/>
          <w:lang w:val="es-ES"/>
        </w:rPr>
        <w:fldChar w:fldCharType="separate"/>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00826147">
        <w:rPr>
          <w:rFonts w:ascii="Arial" w:hAnsi="Arial" w:cs="Arial"/>
          <w:b/>
          <w:noProof/>
          <w:color w:val="000000" w:themeColor="text1"/>
          <w:lang w:val="es-ES"/>
        </w:rPr>
        <w:t> </w:t>
      </w:r>
      <w:r w:rsidRPr="00243F10">
        <w:rPr>
          <w:rFonts w:ascii="Arial" w:hAnsi="Arial" w:cs="Arial"/>
          <w:b/>
          <w:color w:val="000000" w:themeColor="text1"/>
          <w:lang w:val="es-ES"/>
        </w:rPr>
        <w:fldChar w:fldCharType="end"/>
      </w:r>
      <w:r w:rsidRPr="00243F10">
        <w:rPr>
          <w:rFonts w:ascii="Arial" w:hAnsi="Arial" w:cs="Arial"/>
        </w:rPr>
        <w:t xml:space="preserve"> </w:t>
      </w:r>
      <w:r w:rsidRPr="00243F10">
        <w:rPr>
          <w:rFonts w:ascii="Arial" w:hAnsi="Arial" w:cs="Arial"/>
          <w:lang w:val="es-ES"/>
        </w:rPr>
        <w:t xml:space="preserve">se somete al cumplimiento de las normas respectivas y acepta que la visita adicional y el muestreo se realice en base a los resultados del análisis de riesgo y que el cobro de este monto es compartido con todos los operadores de BIO LATINA que conforman el programa de certificación. </w:t>
      </w:r>
      <w:r w:rsidR="00E0475C">
        <w:rPr>
          <w:rFonts w:ascii="Arial" w:hAnsi="Arial" w:cs="Arial"/>
          <w:lang w:val="es-ES"/>
        </w:rPr>
        <w:t>La</w:t>
      </w:r>
      <w:r w:rsidRPr="00243F10">
        <w:rPr>
          <w:rFonts w:ascii="Arial" w:hAnsi="Arial" w:cs="Arial"/>
          <w:lang w:val="es-ES"/>
        </w:rPr>
        <w:t xml:space="preserve"> realización de la visita a su unidad se le anunciará con la debida antelación.</w:t>
      </w:r>
    </w:p>
    <w:p w14:paraId="4621FEF2" w14:textId="77777777" w:rsidR="000716EB" w:rsidRPr="00E0475C" w:rsidRDefault="000716EB" w:rsidP="000716EB">
      <w:pPr>
        <w:pStyle w:val="sangradetindependie"/>
        <w:spacing w:before="0" w:beforeAutospacing="0" w:after="0" w:afterAutospacing="0"/>
        <w:jc w:val="both"/>
        <w:rPr>
          <w:rFonts w:ascii="Arial" w:hAnsi="Arial" w:cs="Arial"/>
          <w:b/>
          <w:color w:val="FF0000"/>
          <w:sz w:val="4"/>
          <w:szCs w:val="4"/>
        </w:rPr>
      </w:pPr>
    </w:p>
    <w:p w14:paraId="3D689604" w14:textId="13CCAE6D" w:rsidR="00B30688" w:rsidRPr="00E0475C" w:rsidRDefault="00B30688" w:rsidP="000716EB">
      <w:pPr>
        <w:pStyle w:val="sangradetindependie"/>
        <w:spacing w:before="0" w:beforeAutospacing="0" w:after="0" w:afterAutospacing="0"/>
        <w:jc w:val="both"/>
        <w:rPr>
          <w:rFonts w:ascii="Arial" w:hAnsi="Arial" w:cs="Arial"/>
          <w:sz w:val="14"/>
          <w:szCs w:val="14"/>
          <w:lang w:val="en-CA"/>
        </w:rPr>
      </w:pPr>
      <w:r w:rsidRPr="00E0475C">
        <w:rPr>
          <w:rFonts w:ascii="Arial" w:hAnsi="Arial" w:cs="Arial"/>
          <w:sz w:val="14"/>
          <w:szCs w:val="14"/>
          <w:lang w:val="en-CA"/>
        </w:rPr>
        <w:t>and the crops or their sub-products:</w:t>
      </w:r>
      <w:r w:rsidR="00BB201C" w:rsidRPr="00E0475C">
        <w:rPr>
          <w:rFonts w:ascii="Arial" w:hAnsi="Arial" w:cs="Arial"/>
          <w:sz w:val="14"/>
          <w:szCs w:val="14"/>
          <w:lang w:val="en-CA"/>
        </w:rPr>
        <w:t xml:space="preserve"> </w:t>
      </w:r>
      <w:r w:rsidR="00BB201C" w:rsidRPr="00E0475C">
        <w:rPr>
          <w:rFonts w:ascii="Arial" w:hAnsi="Arial" w:cs="Arial"/>
          <w:b/>
          <w:color w:val="000000" w:themeColor="text1"/>
          <w:sz w:val="14"/>
          <w:szCs w:val="14"/>
        </w:rPr>
        <w:fldChar w:fldCharType="begin">
          <w:ffData>
            <w:name w:val="Texto96"/>
            <w:enabled/>
            <w:calcOnExit w:val="0"/>
            <w:textInput>
              <w:format w:val="UPPERCASE"/>
            </w:textInput>
          </w:ffData>
        </w:fldChar>
      </w:r>
      <w:r w:rsidR="00BB201C" w:rsidRPr="00E0475C">
        <w:rPr>
          <w:rFonts w:ascii="Arial" w:hAnsi="Arial" w:cs="Arial"/>
          <w:b/>
          <w:color w:val="000000" w:themeColor="text1"/>
          <w:sz w:val="14"/>
          <w:szCs w:val="14"/>
          <w:lang w:val="en-CA"/>
        </w:rPr>
        <w:instrText xml:space="preserve"> FORMTEXT </w:instrText>
      </w:r>
      <w:r w:rsidR="00BB201C" w:rsidRPr="00E0475C">
        <w:rPr>
          <w:rFonts w:ascii="Arial" w:hAnsi="Arial" w:cs="Arial"/>
          <w:b/>
          <w:color w:val="000000" w:themeColor="text1"/>
          <w:sz w:val="14"/>
          <w:szCs w:val="14"/>
        </w:rPr>
      </w:r>
      <w:r w:rsidR="00BB201C" w:rsidRPr="00E0475C">
        <w:rPr>
          <w:rFonts w:ascii="Arial" w:hAnsi="Arial" w:cs="Arial"/>
          <w:b/>
          <w:color w:val="000000" w:themeColor="text1"/>
          <w:sz w:val="14"/>
          <w:szCs w:val="14"/>
        </w:rPr>
        <w:fldChar w:fldCharType="separate"/>
      </w:r>
      <w:r w:rsidR="00826147">
        <w:rPr>
          <w:rFonts w:ascii="Arial" w:hAnsi="Arial" w:cs="Arial"/>
          <w:b/>
          <w:noProof/>
          <w:color w:val="000000" w:themeColor="text1"/>
          <w:sz w:val="14"/>
          <w:szCs w:val="14"/>
        </w:rPr>
        <w:t> </w:t>
      </w:r>
      <w:r w:rsidR="00826147">
        <w:rPr>
          <w:rFonts w:ascii="Arial" w:hAnsi="Arial" w:cs="Arial"/>
          <w:b/>
          <w:noProof/>
          <w:color w:val="000000" w:themeColor="text1"/>
          <w:sz w:val="14"/>
          <w:szCs w:val="14"/>
        </w:rPr>
        <w:t> </w:t>
      </w:r>
      <w:r w:rsidR="00826147">
        <w:rPr>
          <w:rFonts w:ascii="Arial" w:hAnsi="Arial" w:cs="Arial"/>
          <w:b/>
          <w:noProof/>
          <w:color w:val="000000" w:themeColor="text1"/>
          <w:sz w:val="14"/>
          <w:szCs w:val="14"/>
        </w:rPr>
        <w:t> </w:t>
      </w:r>
      <w:r w:rsidR="00826147">
        <w:rPr>
          <w:rFonts w:ascii="Arial" w:hAnsi="Arial" w:cs="Arial"/>
          <w:b/>
          <w:noProof/>
          <w:color w:val="000000" w:themeColor="text1"/>
          <w:sz w:val="14"/>
          <w:szCs w:val="14"/>
        </w:rPr>
        <w:t> </w:t>
      </w:r>
      <w:r w:rsidR="00826147">
        <w:rPr>
          <w:rFonts w:ascii="Arial" w:hAnsi="Arial" w:cs="Arial"/>
          <w:b/>
          <w:noProof/>
          <w:color w:val="000000" w:themeColor="text1"/>
          <w:sz w:val="14"/>
          <w:szCs w:val="14"/>
        </w:rPr>
        <w:t> </w:t>
      </w:r>
      <w:r w:rsidR="00BB201C" w:rsidRPr="00E0475C">
        <w:rPr>
          <w:rFonts w:ascii="Arial" w:hAnsi="Arial" w:cs="Arial"/>
          <w:b/>
          <w:color w:val="000000" w:themeColor="text1"/>
          <w:sz w:val="14"/>
          <w:szCs w:val="14"/>
        </w:rPr>
        <w:fldChar w:fldCharType="end"/>
      </w:r>
      <w:r w:rsidR="00BB201C" w:rsidRPr="00E0475C">
        <w:rPr>
          <w:rFonts w:ascii="Arial" w:hAnsi="Arial" w:cs="Arial"/>
          <w:sz w:val="14"/>
          <w:szCs w:val="14"/>
          <w:lang w:val="en-CA"/>
        </w:rPr>
        <w:t xml:space="preserve"> </w:t>
      </w:r>
      <w:r w:rsidRPr="00E0475C">
        <w:rPr>
          <w:rFonts w:ascii="Arial" w:hAnsi="Arial" w:cs="Arial"/>
          <w:sz w:val="14"/>
          <w:szCs w:val="14"/>
          <w:lang w:val="en-CA"/>
        </w:rPr>
        <w:t xml:space="preserve">  </w:t>
      </w:r>
      <w:r w:rsidR="00BB201C" w:rsidRPr="00E0475C">
        <w:rPr>
          <w:rFonts w:ascii="Arial" w:hAnsi="Arial" w:cs="Arial"/>
          <w:sz w:val="14"/>
          <w:szCs w:val="14"/>
          <w:lang w:val="en-CA"/>
        </w:rPr>
        <w:t>agrees to comply with</w:t>
      </w:r>
      <w:r w:rsidRPr="00E0475C">
        <w:rPr>
          <w:rFonts w:ascii="Arial" w:hAnsi="Arial" w:cs="Arial"/>
          <w:sz w:val="14"/>
          <w:szCs w:val="14"/>
          <w:lang w:val="en-CA"/>
        </w:rPr>
        <w:t xml:space="preserve"> the respective norms and accepts that the additional visit and sampling be carried out based on the results of the </w:t>
      </w:r>
      <w:r w:rsidR="00BB201C" w:rsidRPr="00E0475C">
        <w:rPr>
          <w:rFonts w:ascii="Arial" w:hAnsi="Arial" w:cs="Arial"/>
          <w:sz w:val="14"/>
          <w:szCs w:val="14"/>
          <w:lang w:val="en-CA"/>
        </w:rPr>
        <w:t xml:space="preserve">risk </w:t>
      </w:r>
      <w:r w:rsidRPr="00E0475C">
        <w:rPr>
          <w:rFonts w:ascii="Arial" w:hAnsi="Arial" w:cs="Arial"/>
          <w:sz w:val="14"/>
          <w:szCs w:val="14"/>
          <w:lang w:val="en-CA"/>
        </w:rPr>
        <w:t xml:space="preserve">analysis and that this expense is shared with all the BIO LATINA operators that take part in the certification program. The visit to </w:t>
      </w:r>
      <w:r w:rsidR="00E0475C">
        <w:rPr>
          <w:rFonts w:ascii="Arial" w:hAnsi="Arial" w:cs="Arial"/>
          <w:sz w:val="14"/>
          <w:szCs w:val="14"/>
          <w:lang w:val="en-CA"/>
        </w:rPr>
        <w:t>you</w:t>
      </w:r>
      <w:r w:rsidRPr="00E0475C">
        <w:rPr>
          <w:rFonts w:ascii="Arial" w:hAnsi="Arial" w:cs="Arial"/>
          <w:sz w:val="14"/>
          <w:szCs w:val="14"/>
          <w:lang w:val="en-CA"/>
        </w:rPr>
        <w:t xml:space="preserve">r unit will be announced with appropriate advance notice. </w:t>
      </w:r>
    </w:p>
    <w:p w14:paraId="2473CB70" w14:textId="77777777" w:rsidR="00E0475C" w:rsidRPr="00CA1E43" w:rsidRDefault="00E0475C" w:rsidP="00E0475C">
      <w:pPr>
        <w:pStyle w:val="sangradetindependie"/>
        <w:spacing w:before="0" w:beforeAutospacing="0" w:after="0" w:afterAutospacing="0"/>
        <w:jc w:val="both"/>
        <w:rPr>
          <w:rFonts w:ascii="Arial" w:hAnsi="Arial" w:cs="Arial"/>
          <w:sz w:val="14"/>
          <w:szCs w:val="14"/>
          <w:lang w:val="en-US"/>
        </w:rPr>
      </w:pPr>
    </w:p>
    <w:p w14:paraId="57197EF6" w14:textId="7E16BBB0" w:rsidR="00E0475C" w:rsidRPr="00E0475C" w:rsidRDefault="00E0475C" w:rsidP="00E0475C">
      <w:pPr>
        <w:pStyle w:val="sangradetindependie"/>
        <w:spacing w:before="0" w:beforeAutospacing="0" w:after="0" w:afterAutospacing="0"/>
        <w:jc w:val="both"/>
        <w:rPr>
          <w:rFonts w:ascii="Arial" w:hAnsi="Arial" w:cs="Arial"/>
          <w:b/>
          <w:sz w:val="20"/>
          <w:szCs w:val="20"/>
        </w:rPr>
      </w:pPr>
      <w:r w:rsidRPr="00243F10">
        <w:rPr>
          <w:rFonts w:ascii="Arial" w:hAnsi="Arial" w:cs="Arial"/>
          <w:sz w:val="20"/>
          <w:szCs w:val="20"/>
          <w:lang w:val="es-ES_tradnl"/>
        </w:rPr>
        <w:t xml:space="preserve">Suscrito en </w:t>
      </w:r>
      <w:r w:rsidRPr="00243F10">
        <w:rPr>
          <w:rFonts w:ascii="Arial" w:hAnsi="Arial" w:cs="Arial"/>
          <w:b/>
          <w:color w:val="000000" w:themeColor="text1"/>
          <w:sz w:val="20"/>
          <w:szCs w:val="20"/>
        </w:rPr>
        <w:fldChar w:fldCharType="begin">
          <w:ffData>
            <w:name w:val=""/>
            <w:enabled/>
            <w:calcOnExit w:val="0"/>
            <w:textInput>
              <w:default w:val="Ciudad"/>
              <w:format w:val="UPPERCASE"/>
            </w:textInput>
          </w:ffData>
        </w:fldChar>
      </w:r>
      <w:r w:rsidRPr="00243F10">
        <w:rPr>
          <w:rFonts w:ascii="Arial" w:hAnsi="Arial" w:cs="Arial"/>
          <w:b/>
          <w:color w:val="000000" w:themeColor="text1"/>
          <w:sz w:val="20"/>
          <w:szCs w:val="20"/>
        </w:rPr>
        <w:instrText xml:space="preserve"> FORMTEXT </w:instrText>
      </w:r>
      <w:r w:rsidRPr="00243F10">
        <w:rPr>
          <w:rFonts w:ascii="Arial" w:hAnsi="Arial" w:cs="Arial"/>
          <w:b/>
          <w:color w:val="000000" w:themeColor="text1"/>
          <w:sz w:val="20"/>
          <w:szCs w:val="20"/>
        </w:rPr>
      </w:r>
      <w:r w:rsidRPr="00243F10">
        <w:rPr>
          <w:rFonts w:ascii="Arial" w:hAnsi="Arial" w:cs="Arial"/>
          <w:b/>
          <w:color w:val="000000" w:themeColor="text1"/>
          <w:sz w:val="20"/>
          <w:szCs w:val="20"/>
        </w:rPr>
        <w:fldChar w:fldCharType="separate"/>
      </w:r>
      <w:r w:rsidR="00826147">
        <w:rPr>
          <w:rFonts w:ascii="Arial" w:hAnsi="Arial" w:cs="Arial"/>
          <w:b/>
          <w:noProof/>
          <w:color w:val="000000" w:themeColor="text1"/>
          <w:sz w:val="20"/>
          <w:szCs w:val="20"/>
        </w:rPr>
        <w:t>Ciudad</w:t>
      </w:r>
      <w:r w:rsidRPr="00243F10">
        <w:rPr>
          <w:rFonts w:ascii="Arial" w:hAnsi="Arial" w:cs="Arial"/>
          <w:b/>
          <w:color w:val="000000" w:themeColor="text1"/>
          <w:sz w:val="20"/>
          <w:szCs w:val="20"/>
        </w:rPr>
        <w:fldChar w:fldCharType="end"/>
      </w:r>
      <w:r w:rsidRPr="00243F10">
        <w:rPr>
          <w:rFonts w:ascii="Arial" w:hAnsi="Arial" w:cs="Arial"/>
          <w:sz w:val="20"/>
          <w:szCs w:val="20"/>
          <w:lang w:val="es-ES_tradnl"/>
        </w:rPr>
        <w:t xml:space="preserve">, </w:t>
      </w:r>
      <w:r w:rsidRPr="00243F10">
        <w:rPr>
          <w:rFonts w:ascii="Arial" w:hAnsi="Arial" w:cs="Arial"/>
          <w:b/>
          <w:color w:val="000000" w:themeColor="text1"/>
          <w:sz w:val="20"/>
          <w:szCs w:val="20"/>
        </w:rPr>
        <w:fldChar w:fldCharType="begin">
          <w:ffData>
            <w:name w:val=""/>
            <w:enabled/>
            <w:calcOnExit w:val="0"/>
            <w:textInput>
              <w:default w:val="País"/>
              <w:format w:val="UPPERCASE"/>
            </w:textInput>
          </w:ffData>
        </w:fldChar>
      </w:r>
      <w:r w:rsidRPr="00243F10">
        <w:rPr>
          <w:rFonts w:ascii="Arial" w:hAnsi="Arial" w:cs="Arial"/>
          <w:b/>
          <w:color w:val="000000" w:themeColor="text1"/>
          <w:sz w:val="20"/>
          <w:szCs w:val="20"/>
        </w:rPr>
        <w:instrText xml:space="preserve"> FORMTEXT </w:instrText>
      </w:r>
      <w:r w:rsidRPr="00243F10">
        <w:rPr>
          <w:rFonts w:ascii="Arial" w:hAnsi="Arial" w:cs="Arial"/>
          <w:b/>
          <w:color w:val="000000" w:themeColor="text1"/>
          <w:sz w:val="20"/>
          <w:szCs w:val="20"/>
        </w:rPr>
      </w:r>
      <w:r w:rsidRPr="00243F10">
        <w:rPr>
          <w:rFonts w:ascii="Arial" w:hAnsi="Arial" w:cs="Arial"/>
          <w:b/>
          <w:color w:val="000000" w:themeColor="text1"/>
          <w:sz w:val="20"/>
          <w:szCs w:val="20"/>
        </w:rPr>
        <w:fldChar w:fldCharType="separate"/>
      </w:r>
      <w:r w:rsidR="00826147">
        <w:rPr>
          <w:rFonts w:ascii="Arial" w:hAnsi="Arial" w:cs="Arial"/>
          <w:b/>
          <w:noProof/>
          <w:color w:val="000000" w:themeColor="text1"/>
          <w:sz w:val="20"/>
          <w:szCs w:val="20"/>
        </w:rPr>
        <w:t>País</w:t>
      </w:r>
      <w:r w:rsidRPr="00243F10">
        <w:rPr>
          <w:rFonts w:ascii="Arial" w:hAnsi="Arial" w:cs="Arial"/>
          <w:b/>
          <w:color w:val="000000" w:themeColor="text1"/>
          <w:sz w:val="20"/>
          <w:szCs w:val="20"/>
        </w:rPr>
        <w:fldChar w:fldCharType="end"/>
      </w:r>
      <w:r w:rsidRPr="00243F10">
        <w:rPr>
          <w:rFonts w:ascii="Arial" w:hAnsi="Arial" w:cs="Arial"/>
          <w:b/>
          <w:color w:val="000000" w:themeColor="text1"/>
          <w:sz w:val="20"/>
          <w:szCs w:val="20"/>
        </w:rPr>
        <w:t>,</w:t>
      </w:r>
      <w:r w:rsidRPr="00243F10">
        <w:rPr>
          <w:rFonts w:ascii="Arial" w:hAnsi="Arial" w:cs="Arial"/>
          <w:sz w:val="20"/>
          <w:szCs w:val="20"/>
          <w:lang w:val="es-ES_tradnl"/>
        </w:rPr>
        <w:t xml:space="preserve"> en dos ejemplares de igual </w:t>
      </w:r>
      <w:r w:rsidRPr="00E0475C">
        <w:rPr>
          <w:rFonts w:ascii="Arial" w:hAnsi="Arial" w:cs="Arial"/>
          <w:sz w:val="20"/>
          <w:szCs w:val="20"/>
          <w:lang w:val="es-ES_tradnl"/>
        </w:rPr>
        <w:t xml:space="preserve">tenor y valor, el </w:t>
      </w:r>
      <w:r w:rsidR="009A4446">
        <w:rPr>
          <w:rFonts w:ascii="Arial" w:hAnsi="Arial" w:cs="Arial"/>
          <w:b/>
          <w:sz w:val="20"/>
          <w:szCs w:val="20"/>
        </w:rPr>
        <w:fldChar w:fldCharType="begin">
          <w:ffData>
            <w:name w:val=""/>
            <w:enabled/>
            <w:calcOnExit w:val="0"/>
            <w:textInput>
              <w:default w:val="dd/mm/aaaa"/>
            </w:textInput>
          </w:ffData>
        </w:fldChar>
      </w:r>
      <w:r w:rsidR="009A4446">
        <w:rPr>
          <w:rFonts w:ascii="Arial" w:hAnsi="Arial" w:cs="Arial"/>
          <w:b/>
          <w:sz w:val="20"/>
          <w:szCs w:val="20"/>
        </w:rPr>
        <w:instrText xml:space="preserve"> FORMTEXT </w:instrText>
      </w:r>
      <w:r w:rsidR="009A4446">
        <w:rPr>
          <w:rFonts w:ascii="Arial" w:hAnsi="Arial" w:cs="Arial"/>
          <w:b/>
          <w:sz w:val="20"/>
          <w:szCs w:val="20"/>
        </w:rPr>
      </w:r>
      <w:r w:rsidR="009A4446">
        <w:rPr>
          <w:rFonts w:ascii="Arial" w:hAnsi="Arial" w:cs="Arial"/>
          <w:b/>
          <w:sz w:val="20"/>
          <w:szCs w:val="20"/>
        </w:rPr>
        <w:fldChar w:fldCharType="separate"/>
      </w:r>
      <w:r w:rsidR="00826147">
        <w:rPr>
          <w:rFonts w:ascii="Arial" w:hAnsi="Arial" w:cs="Arial"/>
          <w:b/>
          <w:noProof/>
          <w:sz w:val="20"/>
          <w:szCs w:val="20"/>
        </w:rPr>
        <w:t>dd/mm/aaaa</w:t>
      </w:r>
      <w:r w:rsidR="009A4446">
        <w:rPr>
          <w:rFonts w:ascii="Arial" w:hAnsi="Arial" w:cs="Arial"/>
          <w:b/>
          <w:sz w:val="20"/>
          <w:szCs w:val="20"/>
        </w:rPr>
        <w:fldChar w:fldCharType="end"/>
      </w:r>
    </w:p>
    <w:p w14:paraId="57C49FA7" w14:textId="77777777" w:rsidR="00E0475C" w:rsidRPr="00E0475C" w:rsidRDefault="00E0475C" w:rsidP="00E0475C">
      <w:pPr>
        <w:pStyle w:val="sangradetindependie"/>
        <w:spacing w:before="0" w:beforeAutospacing="0" w:after="0" w:afterAutospacing="0"/>
        <w:jc w:val="both"/>
        <w:rPr>
          <w:rFonts w:ascii="Arial" w:hAnsi="Arial" w:cs="Arial"/>
          <w:bCs/>
          <w:sz w:val="2"/>
          <w:szCs w:val="2"/>
        </w:rPr>
      </w:pPr>
    </w:p>
    <w:p w14:paraId="7620D65E" w14:textId="34368167" w:rsidR="00B30688" w:rsidRPr="009A4446" w:rsidRDefault="00B30688" w:rsidP="000716EB">
      <w:pPr>
        <w:pStyle w:val="sangradetindependie"/>
        <w:spacing w:before="0" w:beforeAutospacing="0" w:after="0" w:afterAutospacing="0"/>
        <w:jc w:val="both"/>
        <w:rPr>
          <w:rFonts w:ascii="Arial" w:hAnsi="Arial" w:cs="Arial"/>
          <w:sz w:val="14"/>
          <w:szCs w:val="14"/>
          <w:lang w:val="en-CA"/>
        </w:rPr>
      </w:pPr>
      <w:r w:rsidRPr="009A4446">
        <w:rPr>
          <w:rFonts w:ascii="Arial" w:hAnsi="Arial" w:cs="Arial"/>
          <w:sz w:val="14"/>
          <w:szCs w:val="14"/>
          <w:lang w:val="en-CA"/>
        </w:rPr>
        <w:t xml:space="preserve">Signed in </w:t>
      </w:r>
      <w:r w:rsidR="00E0475C" w:rsidRPr="009A4446">
        <w:rPr>
          <w:rFonts w:ascii="Arial" w:hAnsi="Arial" w:cs="Arial"/>
          <w:b/>
          <w:sz w:val="14"/>
          <w:szCs w:val="14"/>
        </w:rPr>
        <w:fldChar w:fldCharType="begin">
          <w:ffData>
            <w:name w:val=""/>
            <w:enabled/>
            <w:calcOnExit w:val="0"/>
            <w:textInput>
              <w:default w:val="City"/>
              <w:format w:val="TITLE CASE"/>
            </w:textInput>
          </w:ffData>
        </w:fldChar>
      </w:r>
      <w:r w:rsidR="00E0475C" w:rsidRPr="00DA40DC">
        <w:rPr>
          <w:rFonts w:ascii="Arial" w:hAnsi="Arial" w:cs="Arial"/>
          <w:b/>
          <w:sz w:val="14"/>
          <w:szCs w:val="14"/>
          <w:lang w:val="en-US"/>
        </w:rPr>
        <w:instrText xml:space="preserve"> FORMTEXT </w:instrText>
      </w:r>
      <w:r w:rsidR="00E0475C" w:rsidRPr="009A4446">
        <w:rPr>
          <w:rFonts w:ascii="Arial" w:hAnsi="Arial" w:cs="Arial"/>
          <w:b/>
          <w:sz w:val="14"/>
          <w:szCs w:val="14"/>
        </w:rPr>
      </w:r>
      <w:r w:rsidR="00E0475C" w:rsidRPr="009A4446">
        <w:rPr>
          <w:rFonts w:ascii="Arial" w:hAnsi="Arial" w:cs="Arial"/>
          <w:b/>
          <w:sz w:val="14"/>
          <w:szCs w:val="14"/>
        </w:rPr>
        <w:fldChar w:fldCharType="separate"/>
      </w:r>
      <w:r w:rsidR="00826147" w:rsidRPr="00161F2B">
        <w:rPr>
          <w:rFonts w:ascii="Arial" w:hAnsi="Arial" w:cs="Arial"/>
          <w:b/>
          <w:noProof/>
          <w:sz w:val="14"/>
          <w:szCs w:val="14"/>
          <w:lang w:val="en-US"/>
        </w:rPr>
        <w:t>City</w:t>
      </w:r>
      <w:r w:rsidR="00E0475C" w:rsidRPr="009A4446">
        <w:rPr>
          <w:rFonts w:ascii="Arial" w:hAnsi="Arial" w:cs="Arial"/>
          <w:b/>
          <w:sz w:val="14"/>
          <w:szCs w:val="14"/>
        </w:rPr>
        <w:fldChar w:fldCharType="end"/>
      </w:r>
      <w:r w:rsidR="00E0475C" w:rsidRPr="00DA40DC">
        <w:rPr>
          <w:rFonts w:ascii="Arial" w:hAnsi="Arial" w:cs="Arial"/>
          <w:sz w:val="14"/>
          <w:szCs w:val="14"/>
          <w:lang w:val="en-US"/>
        </w:rPr>
        <w:t xml:space="preserve">, </w:t>
      </w:r>
      <w:r w:rsidR="00E0475C" w:rsidRPr="009A4446">
        <w:rPr>
          <w:rFonts w:ascii="Arial" w:hAnsi="Arial" w:cs="Arial"/>
          <w:b/>
          <w:sz w:val="14"/>
          <w:szCs w:val="14"/>
        </w:rPr>
        <w:fldChar w:fldCharType="begin">
          <w:ffData>
            <w:name w:val=""/>
            <w:enabled/>
            <w:calcOnExit w:val="0"/>
            <w:textInput>
              <w:default w:val="Country"/>
              <w:format w:val="TITLE CASE"/>
            </w:textInput>
          </w:ffData>
        </w:fldChar>
      </w:r>
      <w:r w:rsidR="00E0475C" w:rsidRPr="00DA40DC">
        <w:rPr>
          <w:rFonts w:ascii="Arial" w:hAnsi="Arial" w:cs="Arial"/>
          <w:b/>
          <w:sz w:val="14"/>
          <w:szCs w:val="14"/>
          <w:lang w:val="en-US"/>
        </w:rPr>
        <w:instrText xml:space="preserve"> FORMTEXT </w:instrText>
      </w:r>
      <w:r w:rsidR="00E0475C" w:rsidRPr="009A4446">
        <w:rPr>
          <w:rFonts w:ascii="Arial" w:hAnsi="Arial" w:cs="Arial"/>
          <w:b/>
          <w:sz w:val="14"/>
          <w:szCs w:val="14"/>
        </w:rPr>
      </w:r>
      <w:r w:rsidR="00E0475C" w:rsidRPr="009A4446">
        <w:rPr>
          <w:rFonts w:ascii="Arial" w:hAnsi="Arial" w:cs="Arial"/>
          <w:b/>
          <w:sz w:val="14"/>
          <w:szCs w:val="14"/>
        </w:rPr>
        <w:fldChar w:fldCharType="separate"/>
      </w:r>
      <w:r w:rsidR="00826147" w:rsidRPr="00161F2B">
        <w:rPr>
          <w:rFonts w:ascii="Arial" w:hAnsi="Arial" w:cs="Arial"/>
          <w:b/>
          <w:noProof/>
          <w:sz w:val="14"/>
          <w:szCs w:val="14"/>
          <w:lang w:val="en-US"/>
        </w:rPr>
        <w:t>Country</w:t>
      </w:r>
      <w:r w:rsidR="00E0475C" w:rsidRPr="009A4446">
        <w:rPr>
          <w:rFonts w:ascii="Arial" w:hAnsi="Arial" w:cs="Arial"/>
          <w:b/>
          <w:sz w:val="14"/>
          <w:szCs w:val="14"/>
        </w:rPr>
        <w:fldChar w:fldCharType="end"/>
      </w:r>
      <w:r w:rsidRPr="009A4446">
        <w:rPr>
          <w:rFonts w:ascii="Arial" w:hAnsi="Arial" w:cs="Arial"/>
          <w:sz w:val="14"/>
          <w:szCs w:val="14"/>
          <w:lang w:val="en-CA"/>
        </w:rPr>
        <w:t xml:space="preserve">, on two identically worded copies of equal validity, on </w:t>
      </w:r>
      <w:r w:rsidR="009A4446" w:rsidRPr="009A4446">
        <w:rPr>
          <w:rFonts w:ascii="Arial" w:hAnsi="Arial" w:cs="Arial"/>
          <w:b/>
          <w:sz w:val="14"/>
          <w:szCs w:val="14"/>
        </w:rPr>
        <w:fldChar w:fldCharType="begin">
          <w:ffData>
            <w:name w:val=""/>
            <w:enabled/>
            <w:calcOnExit w:val="0"/>
            <w:textInput>
              <w:default w:val="dd/mm/yyyy"/>
            </w:textInput>
          </w:ffData>
        </w:fldChar>
      </w:r>
      <w:r w:rsidR="009A4446" w:rsidRPr="00DA40DC">
        <w:rPr>
          <w:rFonts w:ascii="Arial" w:hAnsi="Arial" w:cs="Arial"/>
          <w:b/>
          <w:sz w:val="14"/>
          <w:szCs w:val="14"/>
          <w:lang w:val="en-US"/>
        </w:rPr>
        <w:instrText xml:space="preserve"> FORMTEXT </w:instrText>
      </w:r>
      <w:r w:rsidR="009A4446" w:rsidRPr="009A4446">
        <w:rPr>
          <w:rFonts w:ascii="Arial" w:hAnsi="Arial" w:cs="Arial"/>
          <w:b/>
          <w:sz w:val="14"/>
          <w:szCs w:val="14"/>
        </w:rPr>
      </w:r>
      <w:r w:rsidR="009A4446" w:rsidRPr="009A4446">
        <w:rPr>
          <w:rFonts w:ascii="Arial" w:hAnsi="Arial" w:cs="Arial"/>
          <w:b/>
          <w:sz w:val="14"/>
          <w:szCs w:val="14"/>
        </w:rPr>
        <w:fldChar w:fldCharType="separate"/>
      </w:r>
      <w:r w:rsidR="00826147" w:rsidRPr="00161F2B">
        <w:rPr>
          <w:rFonts w:ascii="Arial" w:hAnsi="Arial" w:cs="Arial"/>
          <w:b/>
          <w:noProof/>
          <w:sz w:val="14"/>
          <w:szCs w:val="14"/>
          <w:lang w:val="en-US"/>
        </w:rPr>
        <w:t>dd/mm/yyyy</w:t>
      </w:r>
      <w:r w:rsidR="009A4446" w:rsidRPr="009A4446">
        <w:rPr>
          <w:rFonts w:ascii="Arial" w:hAnsi="Arial" w:cs="Arial"/>
          <w:b/>
          <w:sz w:val="14"/>
          <w:szCs w:val="14"/>
        </w:rPr>
        <w:fldChar w:fldCharType="end"/>
      </w:r>
    </w:p>
    <w:p w14:paraId="2EE5A8D9" w14:textId="77777777" w:rsidR="00CA1E43" w:rsidRDefault="00CA1E43" w:rsidP="002252A8">
      <w:pPr>
        <w:spacing w:line="360" w:lineRule="auto"/>
        <w:jc w:val="both"/>
        <w:rPr>
          <w:rFonts w:ascii="Arial" w:hAnsi="Arial" w:cs="Arial"/>
        </w:rPr>
      </w:pPr>
    </w:p>
    <w:p w14:paraId="04AD6B9E" w14:textId="77777777" w:rsidR="00CA1E43" w:rsidRDefault="00CA1E43" w:rsidP="002252A8">
      <w:pPr>
        <w:spacing w:line="360" w:lineRule="auto"/>
        <w:jc w:val="both"/>
        <w:rPr>
          <w:rFonts w:ascii="Arial" w:hAnsi="Arial" w:cs="Arial"/>
          <w:b/>
          <w:sz w:val="22"/>
          <w:szCs w:val="22"/>
        </w:rPr>
      </w:pPr>
    </w:p>
    <w:p w14:paraId="2EF2872F" w14:textId="77777777" w:rsidR="00CA1E43" w:rsidRDefault="00CA1E43" w:rsidP="002252A8">
      <w:pPr>
        <w:spacing w:line="360" w:lineRule="auto"/>
        <w:jc w:val="both"/>
        <w:rPr>
          <w:rFonts w:ascii="Arial" w:hAnsi="Arial" w:cs="Arial"/>
          <w:b/>
          <w:sz w:val="22"/>
          <w:szCs w:val="22"/>
        </w:rPr>
      </w:pPr>
    </w:p>
    <w:tbl>
      <w:tblPr>
        <w:tblStyle w:val="Tablaconcuadrcula"/>
        <w:tblpPr w:leftFromText="141" w:rightFromText="141" w:vertAnchor="text" w:horzAnchor="margin"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3"/>
        <w:gridCol w:w="4152"/>
      </w:tblGrid>
      <w:tr w:rsidR="00CA1E43" w14:paraId="5B700E58" w14:textId="77777777" w:rsidTr="00CA1E43">
        <w:tc>
          <w:tcPr>
            <w:tcW w:w="3969" w:type="dxa"/>
            <w:tcBorders>
              <w:top w:val="single" w:sz="4" w:space="0" w:color="auto"/>
            </w:tcBorders>
          </w:tcPr>
          <w:p w14:paraId="4A653783" w14:textId="77777777" w:rsidR="00CA1E43" w:rsidRPr="00CD0111" w:rsidRDefault="00CA1E43" w:rsidP="00CA1E43">
            <w:pPr>
              <w:jc w:val="both"/>
              <w:rPr>
                <w:rFonts w:ascii="Arial" w:hAnsi="Arial" w:cs="Arial"/>
                <w:b/>
                <w:bCs/>
                <w:lang w:val="es-ES_tradnl"/>
              </w:rPr>
            </w:pPr>
            <w:bookmarkStart w:id="2" w:name="_Hlk205478654"/>
            <w:r w:rsidRPr="00CD0111">
              <w:rPr>
                <w:rFonts w:ascii="Arial" w:hAnsi="Arial" w:cs="Arial"/>
                <w:b/>
                <w:bCs/>
                <w:lang w:val="es-ES_tradnl"/>
              </w:rPr>
              <w:t>Jorge Torres Alfonso</w:t>
            </w:r>
          </w:p>
          <w:p w14:paraId="280F8797" w14:textId="77777777" w:rsidR="00CA1E43" w:rsidRPr="00CD0111" w:rsidRDefault="00CA1E43" w:rsidP="00CA1E43">
            <w:pPr>
              <w:jc w:val="both"/>
              <w:rPr>
                <w:rFonts w:ascii="Arial" w:hAnsi="Arial" w:cs="Arial"/>
                <w:sz w:val="22"/>
                <w:szCs w:val="22"/>
                <w:lang w:val="es-ES_tradnl"/>
              </w:rPr>
            </w:pPr>
            <w:r w:rsidRPr="00CD0111">
              <w:rPr>
                <w:rFonts w:ascii="Arial" w:hAnsi="Arial" w:cs="Arial"/>
                <w:lang w:val="es-ES_tradnl"/>
              </w:rPr>
              <w:t xml:space="preserve">Gerente General </w:t>
            </w:r>
            <w:r>
              <w:rPr>
                <w:rFonts w:ascii="Arial" w:hAnsi="Arial" w:cs="Arial"/>
                <w:sz w:val="22"/>
                <w:szCs w:val="22"/>
                <w:lang w:val="es-ES_tradnl"/>
              </w:rPr>
              <w:t xml:space="preserve">/ </w:t>
            </w:r>
            <w:r w:rsidRPr="00CD0111">
              <w:rPr>
                <w:rFonts w:ascii="Arial" w:hAnsi="Arial" w:cs="Arial"/>
                <w:sz w:val="14"/>
                <w:szCs w:val="14"/>
                <w:lang w:val="es-ES_tradnl"/>
              </w:rPr>
              <w:t>General Manager</w:t>
            </w:r>
          </w:p>
        </w:tc>
        <w:tc>
          <w:tcPr>
            <w:tcW w:w="1843" w:type="dxa"/>
          </w:tcPr>
          <w:p w14:paraId="76D16E04" w14:textId="77777777" w:rsidR="00CA1E43" w:rsidRPr="00C31F19" w:rsidRDefault="00CA1E43" w:rsidP="00CA1E43">
            <w:pPr>
              <w:spacing w:line="360" w:lineRule="auto"/>
              <w:jc w:val="both"/>
              <w:rPr>
                <w:rFonts w:ascii="Arial" w:hAnsi="Arial" w:cs="Arial"/>
                <w:b/>
                <w:sz w:val="22"/>
                <w:szCs w:val="22"/>
                <w:lang w:val="es-ES_tradnl"/>
              </w:rPr>
            </w:pPr>
          </w:p>
        </w:tc>
        <w:tc>
          <w:tcPr>
            <w:tcW w:w="4152" w:type="dxa"/>
            <w:tcBorders>
              <w:top w:val="single" w:sz="4" w:space="0" w:color="auto"/>
            </w:tcBorders>
          </w:tcPr>
          <w:p w14:paraId="5B767834" w14:textId="20D433D1" w:rsidR="00CA1E43" w:rsidRPr="00161F2B" w:rsidRDefault="00CA1E43" w:rsidP="00CA1E43">
            <w:pPr>
              <w:jc w:val="both"/>
              <w:rPr>
                <w:rFonts w:ascii="Arial" w:hAnsi="Arial" w:cs="Arial"/>
                <w:b/>
                <w:sz w:val="21"/>
                <w:szCs w:val="21"/>
                <w:lang w:val="en-US"/>
              </w:rPr>
            </w:pPr>
            <w:r>
              <w:rPr>
                <w:rFonts w:ascii="Arial" w:hAnsi="Arial" w:cs="Arial"/>
                <w:b/>
              </w:rPr>
              <w:fldChar w:fldCharType="begin">
                <w:ffData>
                  <w:name w:val=""/>
                  <w:enabled/>
                  <w:calcOnExit w:val="0"/>
                  <w:textInput>
                    <w:default w:val="El operador"/>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26147">
              <w:rPr>
                <w:rFonts w:ascii="Arial" w:hAnsi="Arial" w:cs="Arial"/>
                <w:b/>
                <w:noProof/>
              </w:rPr>
              <w:t>El operador</w:t>
            </w:r>
            <w:r>
              <w:rPr>
                <w:rFonts w:ascii="Arial" w:hAnsi="Arial" w:cs="Arial"/>
                <w:b/>
              </w:rPr>
              <w:fldChar w:fldCharType="end"/>
            </w:r>
            <w:r w:rsidRPr="00161F2B">
              <w:rPr>
                <w:rFonts w:ascii="Arial" w:hAnsi="Arial" w:cs="Arial"/>
                <w:bCs/>
                <w:color w:val="FF0000"/>
                <w:sz w:val="14"/>
                <w:szCs w:val="14"/>
                <w:lang w:val="en-US"/>
              </w:rPr>
              <w:t xml:space="preserve"> </w:t>
            </w:r>
          </w:p>
          <w:p w14:paraId="5040A7BE" w14:textId="7477B3EF" w:rsidR="00CA1E43" w:rsidRPr="00CA1E43" w:rsidRDefault="00CA1E43" w:rsidP="00CA1E43">
            <w:pPr>
              <w:spacing w:line="360" w:lineRule="auto"/>
              <w:jc w:val="both"/>
              <w:rPr>
                <w:rFonts w:ascii="Arial" w:hAnsi="Arial" w:cs="Arial"/>
                <w:bCs/>
                <w:color w:val="FF0000"/>
                <w:sz w:val="14"/>
                <w:szCs w:val="14"/>
                <w:lang w:val="en-US"/>
              </w:rPr>
            </w:pPr>
            <w:r w:rsidRPr="00DA40DC">
              <w:rPr>
                <w:rFonts w:ascii="Arial" w:hAnsi="Arial" w:cs="Arial"/>
                <w:bCs/>
                <w:sz w:val="16"/>
                <w:szCs w:val="16"/>
                <w:lang w:val="en-US"/>
              </w:rPr>
              <w:t>The operator (</w:t>
            </w:r>
            <w:r w:rsidRPr="00DA40DC">
              <w:rPr>
                <w:rFonts w:ascii="Arial" w:hAnsi="Arial" w:cs="Arial"/>
                <w:bCs/>
                <w:color w:val="FF0000"/>
                <w:sz w:val="14"/>
                <w:szCs w:val="14"/>
                <w:lang w:val="en-US"/>
              </w:rPr>
              <w:t xml:space="preserve">(Insert name of the </w:t>
            </w:r>
            <w:proofErr w:type="spellStart"/>
            <w:r w:rsidRPr="00DA40DC">
              <w:rPr>
                <w:rFonts w:ascii="Arial" w:hAnsi="Arial" w:cs="Arial"/>
                <w:bCs/>
                <w:color w:val="FF0000"/>
                <w:sz w:val="14"/>
                <w:szCs w:val="14"/>
                <w:lang w:val="en-US"/>
              </w:rPr>
              <w:t>compnay</w:t>
            </w:r>
            <w:proofErr w:type="spellEnd"/>
            <w:r w:rsidRPr="00DA40DC">
              <w:rPr>
                <w:rFonts w:ascii="Arial" w:hAnsi="Arial" w:cs="Arial"/>
                <w:bCs/>
                <w:color w:val="FF0000"/>
                <w:sz w:val="14"/>
                <w:szCs w:val="14"/>
                <w:lang w:val="en-US"/>
              </w:rPr>
              <w:t>)</w:t>
            </w:r>
            <w:r>
              <w:rPr>
                <w:rFonts w:ascii="Arial" w:hAnsi="Arial" w:cs="Arial"/>
                <w:bCs/>
                <w:color w:val="FF0000"/>
                <w:sz w:val="14"/>
                <w:szCs w:val="14"/>
                <w:lang w:val="en-US"/>
              </w:rPr>
              <w:t xml:space="preserve"> </w:t>
            </w:r>
          </w:p>
        </w:tc>
      </w:tr>
      <w:tr w:rsidR="00CA1E43" w14:paraId="6A42702C" w14:textId="77777777" w:rsidTr="00CA1E43">
        <w:trPr>
          <w:trHeight w:val="68"/>
        </w:trPr>
        <w:tc>
          <w:tcPr>
            <w:tcW w:w="3969" w:type="dxa"/>
          </w:tcPr>
          <w:p w14:paraId="74E33C81" w14:textId="77777777" w:rsidR="00CA1E43" w:rsidRPr="004A16CA" w:rsidRDefault="00CA1E43" w:rsidP="00CA1E43">
            <w:pPr>
              <w:jc w:val="both"/>
              <w:rPr>
                <w:rFonts w:ascii="Arial" w:hAnsi="Arial" w:cs="Arial"/>
                <w:b/>
                <w:sz w:val="21"/>
                <w:szCs w:val="21"/>
                <w:lang w:val="es-ES_tradnl"/>
              </w:rPr>
            </w:pPr>
            <w:r w:rsidRPr="00CD0111">
              <w:rPr>
                <w:rFonts w:ascii="Arial" w:hAnsi="Arial" w:cs="Arial"/>
                <w:b/>
                <w:lang w:val="es-ES_tradnl"/>
              </w:rPr>
              <w:t>Por</w:t>
            </w:r>
            <w:r w:rsidRPr="004A16CA">
              <w:rPr>
                <w:rFonts w:ascii="Arial" w:hAnsi="Arial" w:cs="Arial"/>
                <w:b/>
                <w:sz w:val="21"/>
                <w:szCs w:val="21"/>
                <w:lang w:val="es-ES_tradnl"/>
              </w:rPr>
              <w:t xml:space="preserve"> / </w:t>
            </w:r>
            <w:proofErr w:type="spellStart"/>
            <w:r w:rsidRPr="004A16CA">
              <w:rPr>
                <w:rFonts w:ascii="Arial" w:hAnsi="Arial" w:cs="Arial"/>
                <w:bCs/>
                <w:sz w:val="16"/>
                <w:szCs w:val="16"/>
                <w:lang w:val="es-ES_tradnl"/>
              </w:rPr>
              <w:t>For</w:t>
            </w:r>
            <w:proofErr w:type="spellEnd"/>
            <w:r w:rsidRPr="004A16CA">
              <w:rPr>
                <w:rFonts w:ascii="Arial" w:hAnsi="Arial" w:cs="Arial"/>
                <w:bCs/>
                <w:sz w:val="21"/>
                <w:szCs w:val="21"/>
                <w:lang w:val="es-ES_tradnl"/>
              </w:rPr>
              <w:t xml:space="preserve"> </w:t>
            </w:r>
            <w:r w:rsidRPr="00CD0111">
              <w:rPr>
                <w:rFonts w:ascii="Arial" w:hAnsi="Arial" w:cs="Arial"/>
                <w:b/>
                <w:lang w:val="es-ES_tradnl"/>
              </w:rPr>
              <w:t>BIO LATINA S.A.C.</w:t>
            </w:r>
          </w:p>
        </w:tc>
        <w:tc>
          <w:tcPr>
            <w:tcW w:w="1843" w:type="dxa"/>
          </w:tcPr>
          <w:p w14:paraId="4C950857" w14:textId="77777777" w:rsidR="00CA1E43" w:rsidRPr="004A16CA" w:rsidRDefault="00CA1E43" w:rsidP="00CA1E43">
            <w:pPr>
              <w:spacing w:line="360" w:lineRule="auto"/>
              <w:jc w:val="both"/>
              <w:rPr>
                <w:rFonts w:ascii="Arial" w:hAnsi="Arial" w:cs="Arial"/>
                <w:b/>
                <w:sz w:val="21"/>
                <w:szCs w:val="21"/>
                <w:lang w:val="es-ES_tradnl"/>
              </w:rPr>
            </w:pPr>
          </w:p>
        </w:tc>
        <w:tc>
          <w:tcPr>
            <w:tcW w:w="4152" w:type="dxa"/>
          </w:tcPr>
          <w:p w14:paraId="0C6DC59B" w14:textId="77777777" w:rsidR="00CA1E43" w:rsidRPr="00DA40DC" w:rsidRDefault="00CA1E43" w:rsidP="00CA1E43">
            <w:pPr>
              <w:jc w:val="both"/>
              <w:rPr>
                <w:rFonts w:ascii="Arial" w:hAnsi="Arial" w:cs="Arial"/>
                <w:bCs/>
                <w:sz w:val="16"/>
                <w:szCs w:val="16"/>
                <w:lang w:val="en-US"/>
              </w:rPr>
            </w:pPr>
            <w:proofErr w:type="spellStart"/>
            <w:r w:rsidRPr="00DA40DC">
              <w:rPr>
                <w:rFonts w:ascii="Arial" w:hAnsi="Arial" w:cs="Arial"/>
                <w:b/>
                <w:sz w:val="21"/>
                <w:szCs w:val="21"/>
                <w:lang w:val="en-US"/>
              </w:rPr>
              <w:t>Por</w:t>
            </w:r>
            <w:proofErr w:type="spellEnd"/>
            <w:r w:rsidRPr="00DA40DC">
              <w:rPr>
                <w:rFonts w:ascii="Arial" w:hAnsi="Arial" w:cs="Arial"/>
                <w:b/>
                <w:sz w:val="21"/>
                <w:szCs w:val="21"/>
                <w:lang w:val="en-US"/>
              </w:rPr>
              <w:t xml:space="preserve"> / </w:t>
            </w:r>
            <w:r w:rsidRPr="00DA40DC">
              <w:rPr>
                <w:rFonts w:ascii="Arial" w:hAnsi="Arial" w:cs="Arial"/>
                <w:bCs/>
                <w:sz w:val="16"/>
                <w:szCs w:val="16"/>
                <w:lang w:val="en-US"/>
              </w:rPr>
              <w:t>For</w:t>
            </w:r>
            <w:r w:rsidRPr="00DA40DC">
              <w:rPr>
                <w:rFonts w:ascii="Arial" w:hAnsi="Arial" w:cs="Arial"/>
                <w:bCs/>
                <w:sz w:val="21"/>
                <w:szCs w:val="21"/>
                <w:lang w:val="en-US"/>
              </w:rPr>
              <w:t xml:space="preserve">  XXX </w:t>
            </w:r>
            <w:r w:rsidRPr="00DA40DC">
              <w:rPr>
                <w:rFonts w:ascii="Arial" w:hAnsi="Arial" w:cs="Arial"/>
                <w:bCs/>
                <w:color w:val="FF0000"/>
                <w:sz w:val="14"/>
                <w:szCs w:val="14"/>
                <w:lang w:val="en-US"/>
              </w:rPr>
              <w:t>(insert name of the company)</w:t>
            </w:r>
          </w:p>
        </w:tc>
      </w:tr>
      <w:bookmarkEnd w:id="2"/>
    </w:tbl>
    <w:p w14:paraId="412B317A" w14:textId="77777777" w:rsidR="00CA1E43" w:rsidRDefault="00CA1E43" w:rsidP="00CA1E43">
      <w:pPr>
        <w:pStyle w:val="sangradetindependie"/>
        <w:spacing w:before="0" w:beforeAutospacing="0" w:after="0" w:afterAutospacing="0"/>
        <w:jc w:val="both"/>
        <w:rPr>
          <w:rFonts w:ascii="Arial" w:hAnsi="Arial" w:cs="Arial"/>
          <w:sz w:val="20"/>
          <w:szCs w:val="20"/>
          <w:lang w:val="en-CA"/>
        </w:rPr>
      </w:pPr>
    </w:p>
    <w:p w14:paraId="7C8EE09B" w14:textId="77777777" w:rsidR="00CA1E43" w:rsidRDefault="00CA1E43" w:rsidP="00CA1E43">
      <w:pPr>
        <w:pStyle w:val="sangradetindependie"/>
        <w:spacing w:before="0" w:beforeAutospacing="0" w:after="0" w:afterAutospacing="0"/>
        <w:jc w:val="both"/>
        <w:rPr>
          <w:rFonts w:ascii="Arial" w:hAnsi="Arial" w:cs="Arial"/>
          <w:sz w:val="20"/>
          <w:szCs w:val="20"/>
          <w:lang w:val="en-CA"/>
        </w:rPr>
      </w:pPr>
    </w:p>
    <w:sectPr w:rsidR="00CA1E43" w:rsidSect="00CA1E43">
      <w:headerReference w:type="default" r:id="rId8"/>
      <w:footerReference w:type="even" r:id="rId9"/>
      <w:footerReference w:type="default" r:id="rId10"/>
      <w:pgSz w:w="12242" w:h="15842" w:code="1"/>
      <w:pgMar w:top="851" w:right="1134" w:bottom="709" w:left="1134" w:header="0" w:footer="0"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00A25" w14:textId="77777777" w:rsidR="00AA465F" w:rsidRDefault="00AA465F">
      <w:r>
        <w:separator/>
      </w:r>
    </w:p>
  </w:endnote>
  <w:endnote w:type="continuationSeparator" w:id="0">
    <w:p w14:paraId="0746F648" w14:textId="77777777" w:rsidR="00AA465F" w:rsidRDefault="00AA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1D54179B"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Pr>
        <w:rStyle w:val="Nmerodepgina"/>
      </w:rPr>
      <w:fldChar w:fldCharType="separate"/>
    </w:r>
    <w:r w:rsidR="009069B9">
      <w:rPr>
        <w:rStyle w:val="Nmerodepgina"/>
        <w:noProof/>
      </w:rPr>
      <w:t>2</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41"/>
      <w:gridCol w:w="3321"/>
      <w:gridCol w:w="3312"/>
    </w:tblGrid>
    <w:tr w:rsidR="00A21D1B" w:rsidRPr="00AC0B32" w14:paraId="73DA2894" w14:textId="77777777" w:rsidTr="00FD0CAD">
      <w:tc>
        <w:tcPr>
          <w:tcW w:w="3404" w:type="dxa"/>
        </w:tcPr>
        <w:p w14:paraId="4922FEBF" w14:textId="77777777" w:rsidR="00A21D1B" w:rsidRPr="007219ED" w:rsidRDefault="00A21D1B"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5580E09F" w:rsidR="00A21D1B" w:rsidRPr="007219ED" w:rsidRDefault="00956500" w:rsidP="00DA40DC">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Pr>
              <w:rFonts w:ascii="Calibri" w:hAnsi="Calibri"/>
              <w:iCs/>
              <w:sz w:val="16"/>
              <w:szCs w:val="16"/>
            </w:rPr>
            <w:t xml:space="preserve">Versión </w:t>
          </w:r>
          <w:r w:rsidR="00596EB8">
            <w:rPr>
              <w:rFonts w:ascii="Calibri" w:hAnsi="Calibri"/>
              <w:iCs/>
              <w:sz w:val="16"/>
              <w:szCs w:val="16"/>
            </w:rPr>
            <w:t>1</w:t>
          </w:r>
          <w:r w:rsidR="00CA1E43">
            <w:rPr>
              <w:rFonts w:ascii="Calibri" w:hAnsi="Calibri"/>
              <w:iCs/>
              <w:sz w:val="16"/>
              <w:szCs w:val="16"/>
            </w:rPr>
            <w:t>9</w:t>
          </w:r>
          <w:r w:rsidR="00374981" w:rsidRPr="00B758ED">
            <w:rPr>
              <w:rFonts w:ascii="Calibri" w:hAnsi="Calibri"/>
              <w:iCs/>
              <w:sz w:val="16"/>
              <w:szCs w:val="16"/>
            </w:rPr>
            <w:t xml:space="preserve">, Edición </w:t>
          </w:r>
          <w:r w:rsidR="00CA1E43">
            <w:rPr>
              <w:rFonts w:ascii="Calibri" w:hAnsi="Calibri"/>
              <w:iCs/>
              <w:sz w:val="16"/>
              <w:szCs w:val="16"/>
            </w:rPr>
            <w:t>10-06-25</w:t>
          </w:r>
        </w:p>
      </w:tc>
      <w:tc>
        <w:tcPr>
          <w:tcW w:w="3391" w:type="dxa"/>
        </w:tcPr>
        <w:p w14:paraId="68468145" w14:textId="6827F1E7" w:rsidR="00A21D1B" w:rsidRPr="007219ED" w:rsidRDefault="00A21D1B"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PAGE</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AA28D0">
            <w:rPr>
              <w:rFonts w:ascii="Arial" w:hAnsi="Arial" w:cs="Arial"/>
              <w:noProof/>
              <w:sz w:val="15"/>
              <w:szCs w:val="16"/>
            </w:rPr>
            <w:t>2</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NUMPAGES</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AA28D0">
            <w:rPr>
              <w:rFonts w:ascii="Arial" w:hAnsi="Arial" w:cs="Arial"/>
              <w:noProof/>
              <w:sz w:val="15"/>
              <w:szCs w:val="16"/>
            </w:rPr>
            <w:t>2</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C87D1" w14:textId="77777777" w:rsidR="00AA465F" w:rsidRDefault="00AA465F">
      <w:r>
        <w:separator/>
      </w:r>
    </w:p>
  </w:footnote>
  <w:footnote w:type="continuationSeparator" w:id="0">
    <w:p w14:paraId="0C6A3DDD" w14:textId="77777777" w:rsidR="00AA465F" w:rsidRDefault="00AA465F">
      <w:r>
        <w:continuationSeparator/>
      </w:r>
    </w:p>
  </w:footnote>
  <w:footnote w:id="1">
    <w:p w14:paraId="4DB37F4B" w14:textId="64E03E78" w:rsidR="00B33081" w:rsidRPr="002252A8" w:rsidRDefault="00B33081" w:rsidP="00B33081">
      <w:pPr>
        <w:ind w:left="142" w:hanging="142"/>
        <w:jc w:val="both"/>
        <w:rPr>
          <w:rFonts w:ascii="Arial" w:hAnsi="Arial" w:cs="Arial"/>
          <w:sz w:val="12"/>
          <w:szCs w:val="12"/>
          <w:lang w:val="es-ES_tradnl"/>
        </w:rPr>
      </w:pPr>
      <w:r w:rsidRPr="00B87C08">
        <w:rPr>
          <w:rStyle w:val="Refdenotaalpie"/>
          <w:rFonts w:ascii="Arial" w:hAnsi="Arial" w:cs="Arial"/>
          <w:sz w:val="12"/>
          <w:szCs w:val="12"/>
        </w:rPr>
        <w:footnoteRef/>
      </w:r>
      <w:r w:rsidRPr="00B87C08">
        <w:rPr>
          <w:rFonts w:ascii="Arial" w:hAnsi="Arial" w:cs="Arial"/>
          <w:sz w:val="12"/>
          <w:szCs w:val="12"/>
          <w:lang w:val="es-ES"/>
        </w:rPr>
        <w:t xml:space="preserve"> </w:t>
      </w:r>
      <w:r w:rsidRPr="005F43D5">
        <w:rPr>
          <w:rFonts w:ascii="Arial" w:hAnsi="Arial" w:cs="Arial"/>
          <w:sz w:val="12"/>
          <w:szCs w:val="12"/>
          <w:lang w:val="es-ES_tradnl"/>
        </w:rPr>
        <w:t xml:space="preserve">Cuando en un país de influencia de prestación del servicio de BIO LATINA se hayan establecido Sistemas de control y reglamentos nacionales de producción ecológica/orgánica/biológica se debe cumplir con los requerimientos de dichas legislaciones en forma obligatoria y en caso de exportación y no equivalencias entre dichas legislaciones se deben además cumplir con los requerimientos </w:t>
      </w:r>
      <w:r w:rsidR="003715A9" w:rsidRPr="005F43D5">
        <w:rPr>
          <w:rFonts w:ascii="Arial" w:hAnsi="Arial" w:cs="Arial"/>
          <w:sz w:val="12"/>
          <w:szCs w:val="12"/>
          <w:lang w:val="es-ES_tradnl"/>
        </w:rPr>
        <w:t>más</w:t>
      </w:r>
      <w:r w:rsidRPr="005F43D5">
        <w:rPr>
          <w:rFonts w:ascii="Arial" w:hAnsi="Arial" w:cs="Arial"/>
          <w:sz w:val="12"/>
          <w:szCs w:val="12"/>
          <w:lang w:val="es-ES_tradnl"/>
        </w:rPr>
        <w:t xml:space="preserve"> exigentes de dichas </w:t>
      </w:r>
      <w:r w:rsidRPr="002252A8">
        <w:rPr>
          <w:rFonts w:ascii="Arial" w:hAnsi="Arial" w:cs="Arial"/>
          <w:sz w:val="12"/>
          <w:szCs w:val="12"/>
          <w:lang w:val="es-ES_tradnl"/>
        </w:rPr>
        <w:t>legislaciones que influencien la comercialización del producto ecológico.</w:t>
      </w:r>
    </w:p>
    <w:p w14:paraId="349553DF" w14:textId="42EF7BE2" w:rsidR="00D61F45" w:rsidRPr="00D61F45" w:rsidRDefault="00D61F45" w:rsidP="00D61F45">
      <w:pPr>
        <w:jc w:val="both"/>
        <w:rPr>
          <w:rFonts w:ascii="Arial" w:hAnsi="Arial" w:cs="Arial"/>
          <w:sz w:val="12"/>
          <w:szCs w:val="12"/>
          <w:lang w:val="en-CA"/>
        </w:rPr>
      </w:pPr>
      <w:r w:rsidRPr="002252A8">
        <w:rPr>
          <w:rFonts w:ascii="Arial" w:hAnsi="Arial" w:cs="Arial"/>
          <w:sz w:val="12"/>
          <w:szCs w:val="12"/>
          <w:lang w:val="en-CA"/>
        </w:rPr>
        <w:t>When Control Systems and national regulations of organic production have been established in a country where BIO LATINA provides services, it is mandatory that the OPERATOR comply with said legislation, and that BIO LATINA ensures such compliance, and that, similarly, when exporting, if the sets of legislation in question are not equivalent, the OPERATOR must comply with the most demanding of said sets of legislation that apply to the distribution of the</w:t>
      </w:r>
      <w:r w:rsidR="003715A9">
        <w:rPr>
          <w:rFonts w:ascii="Arial" w:hAnsi="Arial" w:cs="Arial"/>
          <w:sz w:val="12"/>
          <w:szCs w:val="12"/>
          <w:lang w:val="en-CA"/>
        </w:rPr>
        <w:t xml:space="preserve"> </w:t>
      </w:r>
      <w:r w:rsidRPr="002252A8">
        <w:rPr>
          <w:rFonts w:ascii="Arial" w:hAnsi="Arial" w:cs="Arial"/>
          <w:sz w:val="12"/>
          <w:szCs w:val="12"/>
          <w:lang w:val="en-CA"/>
        </w:rPr>
        <w:t>organic product, and BIO LATINA must ensure such compliance.</w:t>
      </w:r>
      <w:r w:rsidRPr="00D61F45">
        <w:rPr>
          <w:rFonts w:ascii="Arial" w:hAnsi="Arial" w:cs="Arial"/>
          <w:sz w:val="12"/>
          <w:szCs w:val="12"/>
          <w:lang w:val="en-CA"/>
        </w:rPr>
        <w:t xml:space="preserve">  </w:t>
      </w:r>
    </w:p>
    <w:p w14:paraId="578803C1" w14:textId="188B5700" w:rsidR="005C20F2" w:rsidRPr="005C20F2" w:rsidRDefault="005C20F2" w:rsidP="00B33081">
      <w:pPr>
        <w:ind w:left="142" w:hanging="142"/>
        <w:jc w:val="both"/>
        <w:rPr>
          <w:rFonts w:ascii="Arial" w:hAnsi="Arial" w:cs="Arial"/>
          <w:sz w:val="14"/>
          <w:szCs w:val="14"/>
          <w:lang w:val="en-CA"/>
        </w:rPr>
      </w:pPr>
    </w:p>
  </w:footnote>
  <w:footnote w:id="2">
    <w:p w14:paraId="4B7ED050" w14:textId="6839452E" w:rsidR="005C20F2" w:rsidRPr="005C20F2" w:rsidRDefault="005C20F2">
      <w:pPr>
        <w:pStyle w:val="Textonotapie"/>
        <w:rPr>
          <w:lang w:val="en-US"/>
        </w:rPr>
      </w:pPr>
    </w:p>
  </w:footnote>
  <w:footnote w:id="3">
    <w:p w14:paraId="08BBC67B" w14:textId="781FF755" w:rsidR="00D61F45" w:rsidRPr="00D61F45" w:rsidRDefault="00D61F45">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615B9FA" w14:textId="77777777" w:rsidR="000C4C34" w:rsidRDefault="004D46F4" w:rsidP="004D46F4">
    <w:pPr>
      <w:pStyle w:val="Encabezado"/>
      <w:ind w:left="-142"/>
      <w:rPr>
        <w:rFonts w:ascii="Arial" w:hAnsi="Arial" w:cs="Arial"/>
        <w:b/>
        <w:sz w:val="1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10CDA8BE" wp14:editId="386CA405">
          <wp:simplePos x="0" y="0"/>
          <wp:positionH relativeFrom="column">
            <wp:posOffset>-91440</wp:posOffset>
          </wp:positionH>
          <wp:positionV relativeFrom="paragraph">
            <wp:posOffset>3175</wp:posOffset>
          </wp:positionV>
          <wp:extent cx="1424124" cy="517227"/>
          <wp:effectExtent l="0" t="0" r="5080" b="0"/>
          <wp:wrapNone/>
          <wp:docPr id="333342956" name="Imagen 333342956"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2A8C7268" w14:textId="77777777" w:rsidR="001543A1" w:rsidRDefault="001543A1"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1543A1" w:rsidRPr="001F79A5" w14:paraId="0D1D7E0F" w14:textId="77777777" w:rsidTr="001F79A5">
      <w:trPr>
        <w:trHeight w:val="279"/>
        <w:jc w:val="right"/>
      </w:trPr>
      <w:tc>
        <w:tcPr>
          <w:tcW w:w="710" w:type="dxa"/>
          <w:vAlign w:val="center"/>
        </w:tcPr>
        <w:p w14:paraId="690DB74D" w14:textId="2D432B61" w:rsidR="00F70D55" w:rsidRPr="002252A8" w:rsidRDefault="001543A1" w:rsidP="002252A8">
          <w:pPr>
            <w:tabs>
              <w:tab w:val="center" w:pos="4536"/>
              <w:tab w:val="right" w:pos="9072"/>
            </w:tabs>
            <w:jc w:val="center"/>
            <w:rPr>
              <w:rFonts w:ascii="Arial" w:hAnsi="Arial" w:cs="Arial"/>
              <w:b/>
              <w:bCs/>
              <w:sz w:val="16"/>
              <w:szCs w:val="16"/>
              <w:lang w:val="es-ES_tradnl"/>
            </w:rPr>
          </w:pPr>
          <w:proofErr w:type="spellStart"/>
          <w:r w:rsidRPr="001F79A5">
            <w:rPr>
              <w:rFonts w:ascii="Arial" w:hAnsi="Arial" w:cs="Arial"/>
              <w:b/>
              <w:bCs/>
              <w:sz w:val="16"/>
              <w:szCs w:val="16"/>
              <w:lang w:val="es-ES_tradnl"/>
            </w:rPr>
            <w:t>Cód</w:t>
          </w:r>
          <w:proofErr w:type="spellEnd"/>
        </w:p>
      </w:tc>
      <w:tc>
        <w:tcPr>
          <w:tcW w:w="710" w:type="dxa"/>
          <w:vAlign w:val="center"/>
        </w:tcPr>
        <w:p w14:paraId="4E3DF5AA" w14:textId="1D0DDA17"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3A065BCA" w14:textId="72A23B5B" w:rsidR="001543A1" w:rsidRPr="001F79A5" w:rsidRDefault="007F5EC5" w:rsidP="001F79A5">
          <w:pPr>
            <w:tabs>
              <w:tab w:val="center" w:pos="4536"/>
              <w:tab w:val="right" w:pos="9072"/>
            </w:tabs>
            <w:jc w:val="center"/>
            <w:rPr>
              <w:rFonts w:ascii="Arial" w:hAnsi="Arial" w:cs="Arial"/>
              <w:sz w:val="16"/>
              <w:szCs w:val="16"/>
            </w:rPr>
          </w:pPr>
          <w:r>
            <w:rPr>
              <w:rFonts w:ascii="Arial" w:hAnsi="Arial" w:cs="Arial"/>
              <w:sz w:val="16"/>
              <w:szCs w:val="16"/>
            </w:rPr>
            <w:t>BB</w:t>
          </w:r>
          <w:r w:rsidR="00920F61">
            <w:rPr>
              <w:rFonts w:ascii="Arial" w:hAnsi="Arial" w:cs="Arial"/>
              <w:sz w:val="16"/>
              <w:szCs w:val="16"/>
            </w:rPr>
            <w:t>2</w:t>
          </w:r>
        </w:p>
      </w:tc>
      <w:tc>
        <w:tcPr>
          <w:tcW w:w="710" w:type="dxa"/>
          <w:vAlign w:val="center"/>
        </w:tcPr>
        <w:p w14:paraId="20FC36D7" w14:textId="377471D5"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06D0A383" w14:textId="3E9C8B89" w:rsidR="001543A1" w:rsidRPr="001F79A5" w:rsidRDefault="001543A1" w:rsidP="001F79A5">
          <w:pPr>
            <w:tabs>
              <w:tab w:val="center" w:pos="4536"/>
              <w:tab w:val="right" w:pos="9072"/>
            </w:tabs>
            <w:rPr>
              <w:rFonts w:ascii="Arial" w:hAnsi="Arial" w:cs="Arial"/>
              <w:sz w:val="16"/>
              <w:szCs w:val="16"/>
            </w:rPr>
          </w:pPr>
        </w:p>
      </w:tc>
    </w:tr>
  </w:tbl>
  <w:p w14:paraId="03F12D94" w14:textId="77777777" w:rsidR="001543A1" w:rsidRDefault="001543A1"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2C9E928C" w14:textId="77777777" w:rsidR="00161F2B" w:rsidRDefault="00161F2B" w:rsidP="007E2B5F">
    <w:pPr>
      <w:pStyle w:val="Encabezado"/>
      <w:rPr>
        <w:rFonts w:ascii="Arial" w:hAnsi="Arial" w:cs="Arial"/>
        <w:b/>
        <w:color w:val="000000"/>
        <w:sz w:val="22"/>
        <w:lang w:eastAsia="es-PE"/>
      </w:rPr>
    </w:pPr>
  </w:p>
  <w:p w14:paraId="68EEC347" w14:textId="2A522693" w:rsidR="007E2B5F" w:rsidRPr="007E2B5F" w:rsidRDefault="007E2B5F" w:rsidP="007E2B5F">
    <w:pPr>
      <w:pStyle w:val="Encabezado"/>
      <w:rPr>
        <w:rFonts w:ascii="Arial" w:hAnsi="Arial" w:cs="Arial"/>
        <w:b/>
        <w:color w:val="000000"/>
        <w:sz w:val="22"/>
        <w:lang w:eastAsia="es-PE"/>
      </w:rPr>
    </w:pPr>
    <w:r w:rsidRPr="007E2B5F">
      <w:rPr>
        <w:rFonts w:ascii="Arial" w:hAnsi="Arial" w:cs="Arial"/>
        <w:b/>
        <w:color w:val="000000"/>
        <w:sz w:val="22"/>
        <w:lang w:eastAsia="es-PE"/>
      </w:rPr>
      <w:t>ADEND</w:t>
    </w:r>
    <w:r>
      <w:rPr>
        <w:rFonts w:ascii="Arial" w:hAnsi="Arial" w:cs="Arial"/>
        <w:b/>
        <w:color w:val="000000"/>
        <w:sz w:val="22"/>
        <w:lang w:eastAsia="es-PE"/>
      </w:rPr>
      <w:t xml:space="preserve">A AL CONTRATO DE CERTIFICACIÓN </w:t>
    </w:r>
  </w:p>
  <w:p w14:paraId="192049D2" w14:textId="2F0A5C75" w:rsidR="001543A1" w:rsidRPr="007E2B5F" w:rsidRDefault="007E2B5F" w:rsidP="007E2B5F">
    <w:pPr>
      <w:pStyle w:val="Encabezado"/>
      <w:rPr>
        <w:rFonts w:ascii="Arial" w:hAnsi="Arial" w:cs="Arial"/>
        <w:sz w:val="4"/>
        <w:szCs w:val="8"/>
        <w:lang w:val="es-ES"/>
      </w:rPr>
    </w:pPr>
    <w:r w:rsidRPr="007E2B5F">
      <w:rPr>
        <w:rFonts w:ascii="Arial" w:hAnsi="Arial" w:cs="Arial"/>
        <w:color w:val="000000"/>
        <w:lang w:eastAsia="es-PE"/>
      </w:rPr>
      <w:t>ADDENDUM TO THE CERTIFICATION CONTRACT</w:t>
    </w:r>
  </w:p>
  <w:p w14:paraId="06BCAB86" w14:textId="77777777" w:rsidR="00A21D1B" w:rsidRPr="00A45E67" w:rsidRDefault="00A21D1B">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A8A5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A5248"/>
    <w:multiLevelType w:val="hybridMultilevel"/>
    <w:tmpl w:val="D660A024"/>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658CE"/>
    <w:multiLevelType w:val="hybridMultilevel"/>
    <w:tmpl w:val="32F0B0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30B48"/>
    <w:multiLevelType w:val="hybridMultilevel"/>
    <w:tmpl w:val="FBE42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9628A9"/>
    <w:multiLevelType w:val="hybridMultilevel"/>
    <w:tmpl w:val="29389D4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8409B"/>
    <w:multiLevelType w:val="hybridMultilevel"/>
    <w:tmpl w:val="6E2C0F5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62DED"/>
    <w:multiLevelType w:val="hybridMultilevel"/>
    <w:tmpl w:val="39FCED80"/>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93FF9"/>
    <w:multiLevelType w:val="hybridMultilevel"/>
    <w:tmpl w:val="8E12B9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1DE2D47"/>
    <w:multiLevelType w:val="singleLevel"/>
    <w:tmpl w:val="FFFFFFFF"/>
    <w:lvl w:ilvl="0">
      <w:start w:val="1"/>
      <w:numFmt w:val="bullet"/>
      <w:lvlText w:val=""/>
      <w:legacy w:legacy="1" w:legacySpace="0" w:legacyIndent="283"/>
      <w:lvlJc w:val="left"/>
      <w:pPr>
        <w:ind w:left="567" w:hanging="283"/>
      </w:pPr>
      <w:rPr>
        <w:rFonts w:ascii="Symbol" w:hAnsi="Symbol" w:cs="Times New Roman" w:hint="default"/>
      </w:rPr>
    </w:lvl>
  </w:abstractNum>
  <w:abstractNum w:abstractNumId="10" w15:restartNumberingAfterBreak="0">
    <w:nsid w:val="17E856B0"/>
    <w:multiLevelType w:val="multilevel"/>
    <w:tmpl w:val="D128A99E"/>
    <w:lvl w:ilvl="0">
      <w:start w:val="1"/>
      <w:numFmt w:val="decimal"/>
      <w:lvlText w:val="%1."/>
      <w:lvlJc w:val="left"/>
      <w:pPr>
        <w:ind w:left="360" w:hanging="360"/>
      </w:pPr>
      <w:rPr>
        <w:rFonts w:hint="default"/>
        <w:b/>
        <w:sz w:val="18"/>
        <w:szCs w:val="16"/>
        <w:lang w:val="es-N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9A08B8"/>
    <w:multiLevelType w:val="hybridMultilevel"/>
    <w:tmpl w:val="7A2AFFCA"/>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046BE"/>
    <w:multiLevelType w:val="hybridMultilevel"/>
    <w:tmpl w:val="56EC3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942095"/>
    <w:multiLevelType w:val="hybridMultilevel"/>
    <w:tmpl w:val="33E075B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41EF4"/>
    <w:multiLevelType w:val="multilevel"/>
    <w:tmpl w:val="9AC62AA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95419E"/>
    <w:multiLevelType w:val="hybridMultilevel"/>
    <w:tmpl w:val="1C9043D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C2845"/>
    <w:multiLevelType w:val="multilevel"/>
    <w:tmpl w:val="6DDAE3B8"/>
    <w:lvl w:ilvl="0">
      <w:start w:val="10"/>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503AC4"/>
    <w:multiLevelType w:val="hybridMultilevel"/>
    <w:tmpl w:val="595ED820"/>
    <w:lvl w:ilvl="0" w:tplc="E1BA5CB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943218C"/>
    <w:multiLevelType w:val="multilevel"/>
    <w:tmpl w:val="C1127C68"/>
    <w:lvl w:ilvl="0">
      <w:start w:val="9"/>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2464D"/>
    <w:multiLevelType w:val="hybridMultilevel"/>
    <w:tmpl w:val="98CC4DEC"/>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B785D"/>
    <w:multiLevelType w:val="hybridMultilevel"/>
    <w:tmpl w:val="9D4605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C713D"/>
    <w:multiLevelType w:val="singleLevel"/>
    <w:tmpl w:val="1C5AF82E"/>
    <w:lvl w:ilvl="0">
      <w:start w:val="7"/>
      <w:numFmt w:val="decimal"/>
      <w:lvlText w:val="%1."/>
      <w:lvlJc w:val="left"/>
      <w:pPr>
        <w:tabs>
          <w:tab w:val="num" w:pos="360"/>
        </w:tabs>
        <w:ind w:left="360" w:hanging="360"/>
      </w:pPr>
    </w:lvl>
  </w:abstractNum>
  <w:abstractNum w:abstractNumId="22" w15:restartNumberingAfterBreak="0">
    <w:nsid w:val="370B64A4"/>
    <w:multiLevelType w:val="singleLevel"/>
    <w:tmpl w:val="1C5AF82E"/>
    <w:lvl w:ilvl="0">
      <w:start w:val="7"/>
      <w:numFmt w:val="decimal"/>
      <w:lvlText w:val="%1."/>
      <w:lvlJc w:val="left"/>
      <w:pPr>
        <w:tabs>
          <w:tab w:val="num" w:pos="360"/>
        </w:tabs>
        <w:ind w:left="360" w:hanging="360"/>
      </w:pPr>
    </w:lvl>
  </w:abstractNum>
  <w:abstractNum w:abstractNumId="23" w15:restartNumberingAfterBreak="0">
    <w:nsid w:val="375A40AD"/>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4" w15:restartNumberingAfterBreak="0">
    <w:nsid w:val="3C553B28"/>
    <w:multiLevelType w:val="hybridMultilevel"/>
    <w:tmpl w:val="59A6ABC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E3B0BCF"/>
    <w:multiLevelType w:val="singleLevel"/>
    <w:tmpl w:val="1C5AF82E"/>
    <w:lvl w:ilvl="0">
      <w:start w:val="7"/>
      <w:numFmt w:val="decimal"/>
      <w:lvlText w:val="%1."/>
      <w:lvlJc w:val="left"/>
      <w:pPr>
        <w:tabs>
          <w:tab w:val="num" w:pos="360"/>
        </w:tabs>
        <w:ind w:left="360" w:hanging="360"/>
      </w:pPr>
    </w:lvl>
  </w:abstractNum>
  <w:abstractNum w:abstractNumId="27" w15:restartNumberingAfterBreak="0">
    <w:nsid w:val="406E6E71"/>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8" w15:restartNumberingAfterBreak="0">
    <w:nsid w:val="41437422"/>
    <w:multiLevelType w:val="hybridMultilevel"/>
    <w:tmpl w:val="07A457C0"/>
    <w:lvl w:ilvl="0" w:tplc="E3500AB8">
      <w:start w:val="1300"/>
      <w:numFmt w:val="bullet"/>
      <w:lvlText w:val="-"/>
      <w:lvlJc w:val="left"/>
      <w:pPr>
        <w:tabs>
          <w:tab w:val="num" w:pos="792"/>
        </w:tabs>
        <w:ind w:left="792" w:hanging="360"/>
      </w:pPr>
      <w:rPr>
        <w:rFonts w:ascii="Arial" w:eastAsia="Times New Roman" w:hAnsi="Arial" w:cs="Aria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42487EFE"/>
    <w:multiLevelType w:val="hybridMultilevel"/>
    <w:tmpl w:val="4D369824"/>
    <w:lvl w:ilvl="0" w:tplc="972E252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165614"/>
    <w:multiLevelType w:val="singleLevel"/>
    <w:tmpl w:val="1C5AF82E"/>
    <w:lvl w:ilvl="0">
      <w:start w:val="7"/>
      <w:numFmt w:val="decimal"/>
      <w:lvlText w:val="%1."/>
      <w:lvlJc w:val="left"/>
      <w:pPr>
        <w:tabs>
          <w:tab w:val="num" w:pos="360"/>
        </w:tabs>
        <w:ind w:left="360" w:hanging="360"/>
      </w:pPr>
    </w:lvl>
  </w:abstractNum>
  <w:abstractNum w:abstractNumId="31" w15:restartNumberingAfterBreak="0">
    <w:nsid w:val="4A126A89"/>
    <w:multiLevelType w:val="hybridMultilevel"/>
    <w:tmpl w:val="D9669E1E"/>
    <w:lvl w:ilvl="0" w:tplc="4866D77A">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BDA20A7"/>
    <w:multiLevelType w:val="multilevel"/>
    <w:tmpl w:val="961AE9AE"/>
    <w:lvl w:ilvl="0">
      <w:start w:val="10"/>
      <w:numFmt w:val="decimal"/>
      <w:lvlText w:val="%1."/>
      <w:lvlJc w:val="left"/>
      <w:pPr>
        <w:ind w:left="360" w:hanging="360"/>
      </w:pPr>
      <w:rPr>
        <w:rFonts w:hint="default"/>
      </w:rPr>
    </w:lvl>
    <w:lvl w:ilvl="1">
      <w:start w:val="10"/>
      <w:numFmt w:val="decimal"/>
      <w:lvlText w:val="%2."/>
      <w:lvlJc w:val="left"/>
      <w:pPr>
        <w:ind w:left="720" w:hanging="360"/>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3418D7"/>
    <w:multiLevelType w:val="hybridMultilevel"/>
    <w:tmpl w:val="FA08C7BA"/>
    <w:lvl w:ilvl="0" w:tplc="D18433B4">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53E23E23"/>
    <w:multiLevelType w:val="hybridMultilevel"/>
    <w:tmpl w:val="3C1428E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9D0412"/>
    <w:multiLevelType w:val="hybridMultilevel"/>
    <w:tmpl w:val="9C141ED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430837"/>
    <w:multiLevelType w:val="hybridMultilevel"/>
    <w:tmpl w:val="BD028926"/>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53CBA"/>
    <w:multiLevelType w:val="hybridMultilevel"/>
    <w:tmpl w:val="C2B40F6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DD1C82"/>
    <w:multiLevelType w:val="hybridMultilevel"/>
    <w:tmpl w:val="D42E8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6E3F4229"/>
    <w:multiLevelType w:val="hybridMultilevel"/>
    <w:tmpl w:val="B2585C5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001606"/>
    <w:multiLevelType w:val="hybridMultilevel"/>
    <w:tmpl w:val="118EB9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26C30"/>
    <w:multiLevelType w:val="singleLevel"/>
    <w:tmpl w:val="1C5AF82E"/>
    <w:lvl w:ilvl="0">
      <w:start w:val="8"/>
      <w:numFmt w:val="decimal"/>
      <w:lvlText w:val="%1."/>
      <w:lvlJc w:val="left"/>
      <w:pPr>
        <w:tabs>
          <w:tab w:val="num" w:pos="360"/>
        </w:tabs>
        <w:ind w:left="360" w:hanging="360"/>
      </w:pPr>
      <w:rPr>
        <w:rFonts w:hint="default"/>
      </w:rPr>
    </w:lvl>
  </w:abstractNum>
  <w:abstractNum w:abstractNumId="43" w15:restartNumberingAfterBreak="0">
    <w:nsid w:val="75F50C6F"/>
    <w:multiLevelType w:val="hybridMultilevel"/>
    <w:tmpl w:val="16AE64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A53B4"/>
    <w:multiLevelType w:val="hybridMultilevel"/>
    <w:tmpl w:val="DB84EF88"/>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8B221E1"/>
    <w:multiLevelType w:val="hybridMultilevel"/>
    <w:tmpl w:val="B97C563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4559B"/>
    <w:multiLevelType w:val="hybridMultilevel"/>
    <w:tmpl w:val="CCAC7B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915000C"/>
    <w:multiLevelType w:val="hybridMultilevel"/>
    <w:tmpl w:val="3A961BFC"/>
    <w:lvl w:ilvl="0" w:tplc="67106030">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25"/>
  </w:num>
  <w:num w:numId="3">
    <w:abstractNumId w:val="45"/>
  </w:num>
  <w:num w:numId="4">
    <w:abstractNumId w:val="38"/>
  </w:num>
  <w:num w:numId="5">
    <w:abstractNumId w:val="26"/>
  </w:num>
  <w:num w:numId="6">
    <w:abstractNumId w:val="30"/>
  </w:num>
  <w:num w:numId="7">
    <w:abstractNumId w:val="9"/>
  </w:num>
  <w:num w:numId="8">
    <w:abstractNumId w:val="27"/>
  </w:num>
  <w:num w:numId="9">
    <w:abstractNumId w:val="21"/>
  </w:num>
  <w:num w:numId="10">
    <w:abstractNumId w:val="42"/>
  </w:num>
  <w:num w:numId="11">
    <w:abstractNumId w:val="22"/>
  </w:num>
  <w:num w:numId="12">
    <w:abstractNumId w:val="23"/>
  </w:num>
  <w:num w:numId="13">
    <w:abstractNumId w:val="3"/>
  </w:num>
  <w:num w:numId="14">
    <w:abstractNumId w:val="37"/>
  </w:num>
  <w:num w:numId="15">
    <w:abstractNumId w:val="48"/>
  </w:num>
  <w:num w:numId="16">
    <w:abstractNumId w:val="2"/>
  </w:num>
  <w:num w:numId="17">
    <w:abstractNumId w:val="46"/>
  </w:num>
  <w:num w:numId="18">
    <w:abstractNumId w:val="5"/>
  </w:num>
  <w:num w:numId="19">
    <w:abstractNumId w:val="41"/>
  </w:num>
  <w:num w:numId="20">
    <w:abstractNumId w:val="11"/>
  </w:num>
  <w:num w:numId="21">
    <w:abstractNumId w:val="6"/>
  </w:num>
  <w:num w:numId="22">
    <w:abstractNumId w:val="7"/>
  </w:num>
  <w:num w:numId="23">
    <w:abstractNumId w:val="43"/>
  </w:num>
  <w:num w:numId="24">
    <w:abstractNumId w:val="36"/>
  </w:num>
  <w:num w:numId="25">
    <w:abstractNumId w:val="44"/>
  </w:num>
  <w:num w:numId="26">
    <w:abstractNumId w:val="29"/>
  </w:num>
  <w:num w:numId="27">
    <w:abstractNumId w:val="17"/>
  </w:num>
  <w:num w:numId="28">
    <w:abstractNumId w:val="35"/>
  </w:num>
  <w:num w:numId="29">
    <w:abstractNumId w:val="19"/>
  </w:num>
  <w:num w:numId="30">
    <w:abstractNumId w:val="28"/>
  </w:num>
  <w:num w:numId="31">
    <w:abstractNumId w:val="15"/>
  </w:num>
  <w:num w:numId="32">
    <w:abstractNumId w:val="40"/>
  </w:num>
  <w:num w:numId="33">
    <w:abstractNumId w:val="13"/>
  </w:num>
  <w:num w:numId="34">
    <w:abstractNumId w:val="31"/>
  </w:num>
  <w:num w:numId="35">
    <w:abstractNumId w:val="4"/>
  </w:num>
  <w:num w:numId="36">
    <w:abstractNumId w:val="8"/>
  </w:num>
  <w:num w:numId="37">
    <w:abstractNumId w:val="34"/>
  </w:num>
  <w:num w:numId="38">
    <w:abstractNumId w:val="1"/>
    <w:lvlOverride w:ilvl="0">
      <w:lvl w:ilvl="0">
        <w:start w:val="1"/>
        <w:numFmt w:val="bullet"/>
        <w:lvlText w:val=""/>
        <w:legacy w:legacy="1" w:legacySpace="0" w:legacyIndent="240"/>
        <w:lvlJc w:val="left"/>
        <w:pPr>
          <w:ind w:left="240" w:hanging="240"/>
        </w:pPr>
        <w:rPr>
          <w:rFonts w:ascii="Wingdings" w:hAnsi="Wingdings"/>
          <w:sz w:val="12"/>
        </w:rPr>
      </w:lvl>
    </w:lvlOverride>
  </w:num>
  <w:num w:numId="39">
    <w:abstractNumId w:val="20"/>
  </w:num>
  <w:num w:numId="40">
    <w:abstractNumId w:val="47"/>
  </w:num>
  <w:num w:numId="41">
    <w:abstractNumId w:val="39"/>
  </w:num>
  <w:num w:numId="42">
    <w:abstractNumId w:val="12"/>
  </w:num>
  <w:num w:numId="43">
    <w:abstractNumId w:val="24"/>
  </w:num>
  <w:num w:numId="44">
    <w:abstractNumId w:val="0"/>
  </w:num>
  <w:num w:numId="45">
    <w:abstractNumId w:val="33"/>
  </w:num>
  <w:num w:numId="46">
    <w:abstractNumId w:val="18"/>
  </w:num>
  <w:num w:numId="47">
    <w:abstractNumId w:val="32"/>
  </w:num>
  <w:num w:numId="48">
    <w:abstractNumId w:val="16"/>
  </w:num>
  <w:num w:numId="49">
    <w:abstractNumId w:val="1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21DA0"/>
    <w:rsid w:val="0002247E"/>
    <w:rsid w:val="00022BBE"/>
    <w:rsid w:val="00041407"/>
    <w:rsid w:val="000454A7"/>
    <w:rsid w:val="000501E6"/>
    <w:rsid w:val="0005156F"/>
    <w:rsid w:val="00052CD2"/>
    <w:rsid w:val="000573CA"/>
    <w:rsid w:val="000646C5"/>
    <w:rsid w:val="000716EB"/>
    <w:rsid w:val="000730E4"/>
    <w:rsid w:val="00077E46"/>
    <w:rsid w:val="00081BE4"/>
    <w:rsid w:val="0008524F"/>
    <w:rsid w:val="000856C8"/>
    <w:rsid w:val="00086BA8"/>
    <w:rsid w:val="000A7376"/>
    <w:rsid w:val="000A7E90"/>
    <w:rsid w:val="000B4B6B"/>
    <w:rsid w:val="000B64E4"/>
    <w:rsid w:val="000C00A1"/>
    <w:rsid w:val="000C4C34"/>
    <w:rsid w:val="000D1CB4"/>
    <w:rsid w:val="000D5B87"/>
    <w:rsid w:val="000F3A67"/>
    <w:rsid w:val="000F3F18"/>
    <w:rsid w:val="001065A5"/>
    <w:rsid w:val="00113919"/>
    <w:rsid w:val="0011750E"/>
    <w:rsid w:val="00124695"/>
    <w:rsid w:val="00127C7D"/>
    <w:rsid w:val="0013359C"/>
    <w:rsid w:val="00133789"/>
    <w:rsid w:val="00135E6A"/>
    <w:rsid w:val="00136838"/>
    <w:rsid w:val="00137E39"/>
    <w:rsid w:val="001400D5"/>
    <w:rsid w:val="00143B5D"/>
    <w:rsid w:val="00153D51"/>
    <w:rsid w:val="001543A1"/>
    <w:rsid w:val="00155AC6"/>
    <w:rsid w:val="00161F2B"/>
    <w:rsid w:val="00186045"/>
    <w:rsid w:val="001A0CF4"/>
    <w:rsid w:val="001B04AB"/>
    <w:rsid w:val="001B099C"/>
    <w:rsid w:val="001B4479"/>
    <w:rsid w:val="001C35D5"/>
    <w:rsid w:val="001C614A"/>
    <w:rsid w:val="001D146B"/>
    <w:rsid w:val="001D3474"/>
    <w:rsid w:val="001D57E6"/>
    <w:rsid w:val="001E7151"/>
    <w:rsid w:val="001E780A"/>
    <w:rsid w:val="001F0D34"/>
    <w:rsid w:val="001F1C7E"/>
    <w:rsid w:val="001F5405"/>
    <w:rsid w:val="001F5F2A"/>
    <w:rsid w:val="001F79A5"/>
    <w:rsid w:val="00201DAF"/>
    <w:rsid w:val="00216123"/>
    <w:rsid w:val="002252A8"/>
    <w:rsid w:val="00227FEB"/>
    <w:rsid w:val="00230C24"/>
    <w:rsid w:val="00231818"/>
    <w:rsid w:val="00231C1B"/>
    <w:rsid w:val="00243F10"/>
    <w:rsid w:val="00246BD9"/>
    <w:rsid w:val="00246E57"/>
    <w:rsid w:val="00250520"/>
    <w:rsid w:val="00250AF5"/>
    <w:rsid w:val="00251944"/>
    <w:rsid w:val="002562FB"/>
    <w:rsid w:val="00275720"/>
    <w:rsid w:val="002806CD"/>
    <w:rsid w:val="0028612B"/>
    <w:rsid w:val="002868C4"/>
    <w:rsid w:val="00287118"/>
    <w:rsid w:val="00294361"/>
    <w:rsid w:val="00294B45"/>
    <w:rsid w:val="002A16D4"/>
    <w:rsid w:val="002A3C1B"/>
    <w:rsid w:val="002B13EA"/>
    <w:rsid w:val="002B3CAA"/>
    <w:rsid w:val="002B7A6F"/>
    <w:rsid w:val="002C144D"/>
    <w:rsid w:val="002E287D"/>
    <w:rsid w:val="002E6B82"/>
    <w:rsid w:val="00302C1F"/>
    <w:rsid w:val="003033FB"/>
    <w:rsid w:val="00304FEE"/>
    <w:rsid w:val="00321F34"/>
    <w:rsid w:val="00324F56"/>
    <w:rsid w:val="00325E3F"/>
    <w:rsid w:val="0032640A"/>
    <w:rsid w:val="00330923"/>
    <w:rsid w:val="00332453"/>
    <w:rsid w:val="003364C3"/>
    <w:rsid w:val="00337D1D"/>
    <w:rsid w:val="00347F8D"/>
    <w:rsid w:val="00351530"/>
    <w:rsid w:val="003715A9"/>
    <w:rsid w:val="00374981"/>
    <w:rsid w:val="00374D70"/>
    <w:rsid w:val="00382014"/>
    <w:rsid w:val="003863C5"/>
    <w:rsid w:val="003974D2"/>
    <w:rsid w:val="003A45B3"/>
    <w:rsid w:val="003A657C"/>
    <w:rsid w:val="003B6BD9"/>
    <w:rsid w:val="003C2434"/>
    <w:rsid w:val="003D327E"/>
    <w:rsid w:val="003D6D45"/>
    <w:rsid w:val="003D6F86"/>
    <w:rsid w:val="003E6E93"/>
    <w:rsid w:val="00414BF6"/>
    <w:rsid w:val="004248EE"/>
    <w:rsid w:val="00433476"/>
    <w:rsid w:val="00450FE4"/>
    <w:rsid w:val="004542CD"/>
    <w:rsid w:val="00462964"/>
    <w:rsid w:val="004818E9"/>
    <w:rsid w:val="0048193B"/>
    <w:rsid w:val="00487912"/>
    <w:rsid w:val="004A4437"/>
    <w:rsid w:val="004A7718"/>
    <w:rsid w:val="004C17E1"/>
    <w:rsid w:val="004C495A"/>
    <w:rsid w:val="004D007E"/>
    <w:rsid w:val="004D0DEC"/>
    <w:rsid w:val="004D46F4"/>
    <w:rsid w:val="004E6DA2"/>
    <w:rsid w:val="004E6F43"/>
    <w:rsid w:val="004E737D"/>
    <w:rsid w:val="004F01DB"/>
    <w:rsid w:val="004F11D9"/>
    <w:rsid w:val="00501395"/>
    <w:rsid w:val="00501C64"/>
    <w:rsid w:val="0050283C"/>
    <w:rsid w:val="00504705"/>
    <w:rsid w:val="00514DBF"/>
    <w:rsid w:val="00531F30"/>
    <w:rsid w:val="0053311E"/>
    <w:rsid w:val="0053394E"/>
    <w:rsid w:val="00541DE8"/>
    <w:rsid w:val="00551D63"/>
    <w:rsid w:val="0055293D"/>
    <w:rsid w:val="005548A0"/>
    <w:rsid w:val="005646CF"/>
    <w:rsid w:val="005821AA"/>
    <w:rsid w:val="00582B30"/>
    <w:rsid w:val="00590AC0"/>
    <w:rsid w:val="00596EB8"/>
    <w:rsid w:val="005A12CB"/>
    <w:rsid w:val="005A59D5"/>
    <w:rsid w:val="005B1463"/>
    <w:rsid w:val="005B3453"/>
    <w:rsid w:val="005C1EAC"/>
    <w:rsid w:val="005C20F2"/>
    <w:rsid w:val="005C4B2C"/>
    <w:rsid w:val="005C6BAE"/>
    <w:rsid w:val="005D5CA6"/>
    <w:rsid w:val="005E13B8"/>
    <w:rsid w:val="005E59A8"/>
    <w:rsid w:val="005F2BD2"/>
    <w:rsid w:val="005F4667"/>
    <w:rsid w:val="006003E5"/>
    <w:rsid w:val="006010C8"/>
    <w:rsid w:val="006048E7"/>
    <w:rsid w:val="00605E25"/>
    <w:rsid w:val="00614585"/>
    <w:rsid w:val="006212D2"/>
    <w:rsid w:val="00621795"/>
    <w:rsid w:val="006228CC"/>
    <w:rsid w:val="0062793B"/>
    <w:rsid w:val="0063399D"/>
    <w:rsid w:val="00633B96"/>
    <w:rsid w:val="006509EB"/>
    <w:rsid w:val="006609B3"/>
    <w:rsid w:val="00663D0E"/>
    <w:rsid w:val="00667C2C"/>
    <w:rsid w:val="006700AE"/>
    <w:rsid w:val="00693D16"/>
    <w:rsid w:val="006B1B06"/>
    <w:rsid w:val="006B78DF"/>
    <w:rsid w:val="006C568F"/>
    <w:rsid w:val="006D36A1"/>
    <w:rsid w:val="006D69CA"/>
    <w:rsid w:val="006F5721"/>
    <w:rsid w:val="00703356"/>
    <w:rsid w:val="00713B1D"/>
    <w:rsid w:val="007215F7"/>
    <w:rsid w:val="007219ED"/>
    <w:rsid w:val="00721AC1"/>
    <w:rsid w:val="00722DB4"/>
    <w:rsid w:val="007245C6"/>
    <w:rsid w:val="00727102"/>
    <w:rsid w:val="00731E6B"/>
    <w:rsid w:val="007359E3"/>
    <w:rsid w:val="007360FB"/>
    <w:rsid w:val="00737F6C"/>
    <w:rsid w:val="00742CE4"/>
    <w:rsid w:val="007520D0"/>
    <w:rsid w:val="007531AD"/>
    <w:rsid w:val="00756685"/>
    <w:rsid w:val="00757DAF"/>
    <w:rsid w:val="00765B03"/>
    <w:rsid w:val="00772F68"/>
    <w:rsid w:val="00773FB8"/>
    <w:rsid w:val="00780526"/>
    <w:rsid w:val="00785E29"/>
    <w:rsid w:val="0079388E"/>
    <w:rsid w:val="00795E82"/>
    <w:rsid w:val="007A5A02"/>
    <w:rsid w:val="007D0056"/>
    <w:rsid w:val="007E00FC"/>
    <w:rsid w:val="007E2B5F"/>
    <w:rsid w:val="007E3E92"/>
    <w:rsid w:val="007F32DF"/>
    <w:rsid w:val="007F4AA6"/>
    <w:rsid w:val="007F5EC5"/>
    <w:rsid w:val="00800E88"/>
    <w:rsid w:val="00802AD6"/>
    <w:rsid w:val="00811413"/>
    <w:rsid w:val="008215E1"/>
    <w:rsid w:val="00823A79"/>
    <w:rsid w:val="00825AA3"/>
    <w:rsid w:val="00826147"/>
    <w:rsid w:val="00842C1E"/>
    <w:rsid w:val="00850845"/>
    <w:rsid w:val="00852EC6"/>
    <w:rsid w:val="008704AD"/>
    <w:rsid w:val="00871696"/>
    <w:rsid w:val="00872E22"/>
    <w:rsid w:val="008739D7"/>
    <w:rsid w:val="008807DE"/>
    <w:rsid w:val="008864E6"/>
    <w:rsid w:val="008A748E"/>
    <w:rsid w:val="008B218B"/>
    <w:rsid w:val="008C3294"/>
    <w:rsid w:val="008C43B9"/>
    <w:rsid w:val="008E4C06"/>
    <w:rsid w:val="008F681F"/>
    <w:rsid w:val="009069B9"/>
    <w:rsid w:val="00907913"/>
    <w:rsid w:val="00910260"/>
    <w:rsid w:val="00920F61"/>
    <w:rsid w:val="00926873"/>
    <w:rsid w:val="00927D0D"/>
    <w:rsid w:val="00930DB8"/>
    <w:rsid w:val="0094059D"/>
    <w:rsid w:val="009442B6"/>
    <w:rsid w:val="0094705D"/>
    <w:rsid w:val="00952B20"/>
    <w:rsid w:val="00956500"/>
    <w:rsid w:val="00965060"/>
    <w:rsid w:val="00967BE9"/>
    <w:rsid w:val="00971720"/>
    <w:rsid w:val="00974111"/>
    <w:rsid w:val="0098088A"/>
    <w:rsid w:val="009912DE"/>
    <w:rsid w:val="00992381"/>
    <w:rsid w:val="009933F9"/>
    <w:rsid w:val="009A08DC"/>
    <w:rsid w:val="009A4446"/>
    <w:rsid w:val="009E3B68"/>
    <w:rsid w:val="009F5E18"/>
    <w:rsid w:val="00A00A3F"/>
    <w:rsid w:val="00A14B40"/>
    <w:rsid w:val="00A21D1B"/>
    <w:rsid w:val="00A26EBD"/>
    <w:rsid w:val="00A318CD"/>
    <w:rsid w:val="00A3414E"/>
    <w:rsid w:val="00A344C9"/>
    <w:rsid w:val="00A4557F"/>
    <w:rsid w:val="00A45E67"/>
    <w:rsid w:val="00A47F65"/>
    <w:rsid w:val="00A56D9F"/>
    <w:rsid w:val="00A71C33"/>
    <w:rsid w:val="00A7701C"/>
    <w:rsid w:val="00A9372C"/>
    <w:rsid w:val="00A96105"/>
    <w:rsid w:val="00A97CFD"/>
    <w:rsid w:val="00AA28D0"/>
    <w:rsid w:val="00AA465F"/>
    <w:rsid w:val="00AB45F1"/>
    <w:rsid w:val="00AC7E50"/>
    <w:rsid w:val="00AD0B69"/>
    <w:rsid w:val="00AD6C43"/>
    <w:rsid w:val="00AE25B2"/>
    <w:rsid w:val="00AE317C"/>
    <w:rsid w:val="00AE3AA6"/>
    <w:rsid w:val="00AE4D33"/>
    <w:rsid w:val="00AE68C7"/>
    <w:rsid w:val="00AF4CC9"/>
    <w:rsid w:val="00AF747A"/>
    <w:rsid w:val="00B02060"/>
    <w:rsid w:val="00B1232D"/>
    <w:rsid w:val="00B140FD"/>
    <w:rsid w:val="00B30688"/>
    <w:rsid w:val="00B31BCD"/>
    <w:rsid w:val="00B32876"/>
    <w:rsid w:val="00B33081"/>
    <w:rsid w:val="00B41CE2"/>
    <w:rsid w:val="00B50047"/>
    <w:rsid w:val="00B5159D"/>
    <w:rsid w:val="00B527CF"/>
    <w:rsid w:val="00B54625"/>
    <w:rsid w:val="00B6264B"/>
    <w:rsid w:val="00B73B82"/>
    <w:rsid w:val="00B820AC"/>
    <w:rsid w:val="00B841CA"/>
    <w:rsid w:val="00B97B13"/>
    <w:rsid w:val="00BA1E11"/>
    <w:rsid w:val="00BB201C"/>
    <w:rsid w:val="00BB2AFF"/>
    <w:rsid w:val="00BB2ECA"/>
    <w:rsid w:val="00BB79FB"/>
    <w:rsid w:val="00BC7D50"/>
    <w:rsid w:val="00BD3581"/>
    <w:rsid w:val="00BD55FC"/>
    <w:rsid w:val="00BD5620"/>
    <w:rsid w:val="00BF1A67"/>
    <w:rsid w:val="00BF6CC6"/>
    <w:rsid w:val="00BF7C88"/>
    <w:rsid w:val="00C26802"/>
    <w:rsid w:val="00C31F19"/>
    <w:rsid w:val="00C322BE"/>
    <w:rsid w:val="00C40C96"/>
    <w:rsid w:val="00C4525D"/>
    <w:rsid w:val="00C45A50"/>
    <w:rsid w:val="00C465E2"/>
    <w:rsid w:val="00C519D8"/>
    <w:rsid w:val="00C65A1F"/>
    <w:rsid w:val="00C65A77"/>
    <w:rsid w:val="00C77D36"/>
    <w:rsid w:val="00C81E2A"/>
    <w:rsid w:val="00CA1E43"/>
    <w:rsid w:val="00CB3DB6"/>
    <w:rsid w:val="00CB727F"/>
    <w:rsid w:val="00CC0F42"/>
    <w:rsid w:val="00CC2396"/>
    <w:rsid w:val="00CC268D"/>
    <w:rsid w:val="00D0486D"/>
    <w:rsid w:val="00D12CBC"/>
    <w:rsid w:val="00D21AAA"/>
    <w:rsid w:val="00D21EE7"/>
    <w:rsid w:val="00D33055"/>
    <w:rsid w:val="00D53F05"/>
    <w:rsid w:val="00D55257"/>
    <w:rsid w:val="00D61CD8"/>
    <w:rsid w:val="00D61F45"/>
    <w:rsid w:val="00D76A82"/>
    <w:rsid w:val="00D83A57"/>
    <w:rsid w:val="00D83D2C"/>
    <w:rsid w:val="00D8452D"/>
    <w:rsid w:val="00D84684"/>
    <w:rsid w:val="00D917DD"/>
    <w:rsid w:val="00D926A6"/>
    <w:rsid w:val="00D94684"/>
    <w:rsid w:val="00DA09E3"/>
    <w:rsid w:val="00DA3D3D"/>
    <w:rsid w:val="00DA40DC"/>
    <w:rsid w:val="00DB7508"/>
    <w:rsid w:val="00DC2C08"/>
    <w:rsid w:val="00DC4955"/>
    <w:rsid w:val="00DC50C8"/>
    <w:rsid w:val="00DC5996"/>
    <w:rsid w:val="00DD43FF"/>
    <w:rsid w:val="00DE555F"/>
    <w:rsid w:val="00DF3FC0"/>
    <w:rsid w:val="00DF4F77"/>
    <w:rsid w:val="00E0475C"/>
    <w:rsid w:val="00E048B2"/>
    <w:rsid w:val="00E14285"/>
    <w:rsid w:val="00E173EB"/>
    <w:rsid w:val="00E41B2A"/>
    <w:rsid w:val="00E41F88"/>
    <w:rsid w:val="00E42244"/>
    <w:rsid w:val="00E44C5F"/>
    <w:rsid w:val="00E502F8"/>
    <w:rsid w:val="00E54FDF"/>
    <w:rsid w:val="00E614CC"/>
    <w:rsid w:val="00E61859"/>
    <w:rsid w:val="00E62DAC"/>
    <w:rsid w:val="00E70AF7"/>
    <w:rsid w:val="00E76460"/>
    <w:rsid w:val="00E76B5E"/>
    <w:rsid w:val="00E83545"/>
    <w:rsid w:val="00E84F0E"/>
    <w:rsid w:val="00EA0DA9"/>
    <w:rsid w:val="00EA3066"/>
    <w:rsid w:val="00EA39BF"/>
    <w:rsid w:val="00EA3C9A"/>
    <w:rsid w:val="00EA5C96"/>
    <w:rsid w:val="00EB2830"/>
    <w:rsid w:val="00EB2EBE"/>
    <w:rsid w:val="00EB568B"/>
    <w:rsid w:val="00ED0974"/>
    <w:rsid w:val="00ED7D50"/>
    <w:rsid w:val="00EE04F6"/>
    <w:rsid w:val="00EE4BA9"/>
    <w:rsid w:val="00EE4CDA"/>
    <w:rsid w:val="00EE5860"/>
    <w:rsid w:val="00EF20EC"/>
    <w:rsid w:val="00F01945"/>
    <w:rsid w:val="00F0275A"/>
    <w:rsid w:val="00F05ECE"/>
    <w:rsid w:val="00F11865"/>
    <w:rsid w:val="00F1728A"/>
    <w:rsid w:val="00F33BA6"/>
    <w:rsid w:val="00F42821"/>
    <w:rsid w:val="00F54C4D"/>
    <w:rsid w:val="00F54E3E"/>
    <w:rsid w:val="00F67ED2"/>
    <w:rsid w:val="00F70D55"/>
    <w:rsid w:val="00FA01AE"/>
    <w:rsid w:val="00FA0C40"/>
    <w:rsid w:val="00FB05F7"/>
    <w:rsid w:val="00FB7279"/>
    <w:rsid w:val="00FC06BD"/>
    <w:rsid w:val="00FC1F92"/>
    <w:rsid w:val="00FC53B2"/>
    <w:rsid w:val="00FC6274"/>
    <w:rsid w:val="00FD0CAD"/>
    <w:rsid w:val="00FD198C"/>
    <w:rsid w:val="00FE1E72"/>
    <w:rsid w:val="00FE2F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8651"/>
  <w15:docId w15:val="{90A39A6B-8523-45F6-B9FB-547F08A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62793B"/>
    <w:pPr>
      <w:spacing w:after="120"/>
      <w:ind w:left="283"/>
    </w:pPr>
  </w:style>
  <w:style w:type="character" w:customStyle="1" w:styleId="SangradetextonormalCar">
    <w:name w:val="Sangría de texto normal Car"/>
    <w:basedOn w:val="Fuentedeprrafopredeter"/>
    <w:link w:val="Sangradetextonormal"/>
    <w:rsid w:val="0062793B"/>
    <w:rPr>
      <w:lang w:val="de-DE" w:eastAsia="es-ES"/>
    </w:rPr>
  </w:style>
  <w:style w:type="paragraph" w:styleId="Sangra2detindependiente">
    <w:name w:val="Body Text Indent 2"/>
    <w:basedOn w:val="Normal"/>
    <w:link w:val="Sangra2detindependienteCar"/>
    <w:rsid w:val="0062793B"/>
    <w:pPr>
      <w:spacing w:after="120" w:line="480" w:lineRule="auto"/>
      <w:ind w:left="283"/>
    </w:pPr>
  </w:style>
  <w:style w:type="character" w:customStyle="1" w:styleId="Sangra2detindependienteCar">
    <w:name w:val="Sangría 2 de t. independiente Car"/>
    <w:basedOn w:val="Fuentedeprrafopredeter"/>
    <w:link w:val="Sangra2detindependiente"/>
    <w:rsid w:val="0062793B"/>
    <w:rPr>
      <w:lang w:val="de-DE" w:eastAsia="es-ES"/>
    </w:rPr>
  </w:style>
  <w:style w:type="paragraph" w:styleId="Sangra3detindependiente">
    <w:name w:val="Body Text Indent 3"/>
    <w:basedOn w:val="Normal"/>
    <w:link w:val="Sangra3detindependienteCar"/>
    <w:rsid w:val="0062793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2793B"/>
    <w:rPr>
      <w:sz w:val="16"/>
      <w:szCs w:val="16"/>
      <w:lang w:val="de-DE" w:eastAsia="es-ES"/>
    </w:rPr>
  </w:style>
  <w:style w:type="paragraph" w:customStyle="1" w:styleId="sangradetindependie">
    <w:name w:val="sangradetindependie"/>
    <w:basedOn w:val="Normal"/>
    <w:rsid w:val="000716EB"/>
    <w:pPr>
      <w:autoSpaceDE/>
      <w:autoSpaceDN/>
      <w:spacing w:before="100" w:beforeAutospacing="1" w:after="100" w:afterAutospacing="1"/>
    </w:pPr>
    <w:rPr>
      <w:sz w:val="24"/>
      <w:szCs w:val="24"/>
      <w:lang w:val="es-ES"/>
    </w:rPr>
  </w:style>
  <w:style w:type="character" w:styleId="Textodelmarcadordeposicin">
    <w:name w:val="Placeholder Text"/>
    <w:basedOn w:val="Fuentedeprrafopredeter"/>
    <w:uiPriority w:val="67"/>
    <w:rsid w:val="00DA40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98C97CEDDF4396A99C8579499E599D"/>
        <w:category>
          <w:name w:val="General"/>
          <w:gallery w:val="placeholder"/>
        </w:category>
        <w:types>
          <w:type w:val="bbPlcHdr"/>
        </w:types>
        <w:behaviors>
          <w:behavior w:val="content"/>
        </w:behaviors>
        <w:guid w:val="{E282079C-6920-420E-8A3D-D72819FC1C15}"/>
      </w:docPartPr>
      <w:docPartBody>
        <w:p w:rsidR="00000000" w:rsidRDefault="001D0E50" w:rsidP="001D0E50">
          <w:pPr>
            <w:pStyle w:val="3398C97CEDDF4396A99C8579499E599D"/>
          </w:pPr>
          <w:r w:rsidRPr="00984F71">
            <w:rPr>
              <w:rStyle w:val="Textodelmarcadordeposicin"/>
            </w:rPr>
            <w:t>Elija un elemento.</w:t>
          </w:r>
        </w:p>
      </w:docPartBody>
    </w:docPart>
    <w:docPart>
      <w:docPartPr>
        <w:name w:val="EA964F01D7C247DAB238C436180A5808"/>
        <w:category>
          <w:name w:val="General"/>
          <w:gallery w:val="placeholder"/>
        </w:category>
        <w:types>
          <w:type w:val="bbPlcHdr"/>
        </w:types>
        <w:behaviors>
          <w:behavior w:val="content"/>
        </w:behaviors>
        <w:guid w:val="{92386773-A585-4B5C-A930-BDB4E46D0596}"/>
      </w:docPartPr>
      <w:docPartBody>
        <w:p w:rsidR="00000000" w:rsidRDefault="001D0E50" w:rsidP="001D0E50">
          <w:pPr>
            <w:pStyle w:val="EA964F01D7C247DAB238C436180A5808"/>
          </w:pPr>
          <w:r w:rsidRPr="00F7668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E7"/>
    <w:rsid w:val="000D65C6"/>
    <w:rsid w:val="0019074E"/>
    <w:rsid w:val="001A0CF4"/>
    <w:rsid w:val="001D0E50"/>
    <w:rsid w:val="002675D6"/>
    <w:rsid w:val="00382014"/>
    <w:rsid w:val="004A0738"/>
    <w:rsid w:val="004E70A8"/>
    <w:rsid w:val="00537B95"/>
    <w:rsid w:val="006043E7"/>
    <w:rsid w:val="00BC15EE"/>
    <w:rsid w:val="00CB3E4F"/>
    <w:rsid w:val="00D56329"/>
    <w:rsid w:val="00E00BA4"/>
    <w:rsid w:val="00E0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1D0E50"/>
    <w:rPr>
      <w:color w:val="808080"/>
    </w:rPr>
  </w:style>
  <w:style w:type="paragraph" w:customStyle="1" w:styleId="BDE0BC5C4F4B4DEC9620D3FF0DA408D1">
    <w:name w:val="BDE0BC5C4F4B4DEC9620D3FF0DA408D1"/>
    <w:rsid w:val="00D56329"/>
  </w:style>
  <w:style w:type="paragraph" w:customStyle="1" w:styleId="AE3F884679BB49BFAFCEED5F619D5E24">
    <w:name w:val="AE3F884679BB49BFAFCEED5F619D5E24"/>
    <w:rsid w:val="00D56329"/>
  </w:style>
  <w:style w:type="paragraph" w:customStyle="1" w:styleId="3398C97CEDDF4396A99C8579499E599D">
    <w:name w:val="3398C97CEDDF4396A99C8579499E599D"/>
    <w:rsid w:val="001D0E50"/>
  </w:style>
  <w:style w:type="paragraph" w:customStyle="1" w:styleId="EA964F01D7C247DAB238C436180A5808">
    <w:name w:val="EA964F01D7C247DAB238C436180A5808"/>
    <w:rsid w:val="001D0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29CF-362B-4DA4-B5E1-2C35BA86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818</Words>
  <Characters>4663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EXTRACTO DEL CURRICULUM VITAE (HOJA DE VIDA)</vt:lpstr>
      <vt:lpstr>EXTRACTO DEL CURRICULUM VITAE (HOJA DE VIDA)</vt:lpstr>
    </vt:vector>
  </TitlesOfParts>
  <Company>BIO LATINA</Company>
  <LinksUpToDate>false</LinksUpToDate>
  <CharactersWithSpaces>5471</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creator>Bio Latina</dc:creator>
  <cp:lastModifiedBy>ORDOÑEZ B. CLARA NATALIA</cp:lastModifiedBy>
  <cp:revision>8</cp:revision>
  <cp:lastPrinted>2025-08-08T18:57:00Z</cp:lastPrinted>
  <dcterms:created xsi:type="dcterms:W3CDTF">2025-08-07T22:06:00Z</dcterms:created>
  <dcterms:modified xsi:type="dcterms:W3CDTF">2025-08-29T23:39:00Z</dcterms:modified>
</cp:coreProperties>
</file>